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7D819" w14:textId="77777777" w:rsidR="001E3DB4" w:rsidRDefault="001E3DB4" w:rsidP="001E3DB4">
      <w:pPr>
        <w:pStyle w:val="3"/>
        <w:ind w:firstLine="562"/>
      </w:pPr>
    </w:p>
    <w:tbl>
      <w:tblPr>
        <w:tblW w:w="5000" w:type="pct"/>
        <w:tblLayout w:type="fixed"/>
        <w:tblLook w:val="04A0" w:firstRow="1" w:lastRow="0" w:firstColumn="1" w:lastColumn="0" w:noHBand="0" w:noVBand="1"/>
      </w:tblPr>
      <w:tblGrid>
        <w:gridCol w:w="1211"/>
        <w:gridCol w:w="4077"/>
        <w:gridCol w:w="1265"/>
        <w:gridCol w:w="1969"/>
      </w:tblGrid>
      <w:tr w:rsidR="001E3DB4" w14:paraId="7234A038" w14:textId="77777777" w:rsidTr="00B1397D">
        <w:trPr>
          <w:trHeight w:val="810"/>
        </w:trPr>
        <w:tc>
          <w:tcPr>
            <w:tcW w:w="711" w:type="pct"/>
            <w:tcBorders>
              <w:top w:val="single" w:sz="4" w:space="0" w:color="000000"/>
              <w:left w:val="single" w:sz="4" w:space="0" w:color="000000"/>
              <w:bottom w:val="single" w:sz="4" w:space="0" w:color="000000"/>
              <w:right w:val="single" w:sz="4" w:space="0" w:color="000000"/>
            </w:tcBorders>
            <w:shd w:val="clear" w:color="auto" w:fill="auto"/>
          </w:tcPr>
          <w:p w14:paraId="1549F6B3" w14:textId="77777777" w:rsidR="001E3DB4" w:rsidRDefault="001E3DB4" w:rsidP="00B1397D">
            <w:pPr>
              <w:rPr>
                <w:rFonts w:ascii="仿宋" w:hAnsi="仿宋" w:cs="仿宋"/>
                <w:sz w:val="24"/>
                <w:szCs w:val="24"/>
              </w:rPr>
            </w:pPr>
            <w:r>
              <w:rPr>
                <w:rFonts w:ascii="仿宋" w:hAnsi="仿宋" w:cs="仿宋" w:hint="eastAsia"/>
                <w:sz w:val="24"/>
                <w:szCs w:val="24"/>
              </w:rPr>
              <w:t>企业（或者其他经济体组织）名称</w:t>
            </w:r>
          </w:p>
        </w:tc>
        <w:tc>
          <w:tcPr>
            <w:tcW w:w="2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89ECAB" w14:textId="77777777" w:rsidR="001E3DB4" w:rsidRDefault="001E3DB4" w:rsidP="00B1397D">
            <w:pPr>
              <w:jc w:val="center"/>
              <w:rPr>
                <w:rFonts w:ascii="仿宋" w:hAnsi="仿宋" w:cs="仿宋"/>
                <w:sz w:val="24"/>
                <w:szCs w:val="24"/>
              </w:rPr>
            </w:pPr>
            <w:r>
              <w:rPr>
                <w:rFonts w:ascii="仿宋" w:hAnsi="仿宋" w:cs="仿宋" w:hint="eastAsia"/>
                <w:sz w:val="24"/>
                <w:szCs w:val="24"/>
              </w:rPr>
              <w:t>沈阳</w:t>
            </w:r>
            <w:proofErr w:type="gramStart"/>
            <w:r>
              <w:rPr>
                <w:rFonts w:ascii="仿宋" w:hAnsi="仿宋" w:cs="仿宋" w:hint="eastAsia"/>
                <w:sz w:val="24"/>
                <w:szCs w:val="24"/>
              </w:rPr>
              <w:t>大族赛</w:t>
            </w:r>
            <w:proofErr w:type="gramEnd"/>
            <w:r>
              <w:rPr>
                <w:rFonts w:ascii="仿宋" w:hAnsi="仿宋" w:cs="仿宋" w:hint="eastAsia"/>
                <w:sz w:val="24"/>
                <w:szCs w:val="24"/>
              </w:rPr>
              <w:t>特维机器人股份有限公司</w:t>
            </w:r>
          </w:p>
        </w:tc>
        <w:tc>
          <w:tcPr>
            <w:tcW w:w="7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494C71" w14:textId="77777777" w:rsidR="001E3DB4" w:rsidRDefault="001E3DB4" w:rsidP="00B1397D">
            <w:pPr>
              <w:jc w:val="center"/>
              <w:rPr>
                <w:rFonts w:ascii="仿宋" w:hAnsi="仿宋" w:cs="仿宋"/>
                <w:sz w:val="24"/>
                <w:szCs w:val="24"/>
              </w:rPr>
            </w:pPr>
            <w:r>
              <w:rPr>
                <w:rFonts w:ascii="仿宋" w:hAnsi="仿宋" w:cs="仿宋" w:hint="eastAsia"/>
                <w:sz w:val="24"/>
                <w:szCs w:val="24"/>
              </w:rPr>
              <w:t>地址</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06493E" w14:textId="77777777" w:rsidR="001E3DB4" w:rsidRDefault="001E3DB4" w:rsidP="00B1397D">
            <w:pPr>
              <w:jc w:val="center"/>
              <w:rPr>
                <w:rFonts w:ascii="仿宋" w:hAnsi="仿宋" w:cs="仿宋"/>
                <w:sz w:val="24"/>
                <w:szCs w:val="24"/>
              </w:rPr>
            </w:pPr>
            <w:r>
              <w:rPr>
                <w:rFonts w:ascii="仿宋" w:hAnsi="仿宋" w:cs="仿宋" w:hint="eastAsia"/>
                <w:sz w:val="24"/>
                <w:szCs w:val="24"/>
              </w:rPr>
              <w:t>沈阳经济技术开发区浑河十一街3-40号B15、B16</w:t>
            </w:r>
          </w:p>
        </w:tc>
      </w:tr>
      <w:tr w:rsidR="001E3DB4" w14:paraId="7DF74084" w14:textId="77777777" w:rsidTr="00B1397D">
        <w:trPr>
          <w:trHeight w:val="255"/>
        </w:trPr>
        <w:tc>
          <w:tcPr>
            <w:tcW w:w="7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F3763C" w14:textId="77777777" w:rsidR="001E3DB4" w:rsidRDefault="001E3DB4" w:rsidP="00B1397D">
            <w:pPr>
              <w:jc w:val="center"/>
              <w:rPr>
                <w:rFonts w:ascii="仿宋" w:hAnsi="仿宋" w:cs="仿宋"/>
                <w:sz w:val="24"/>
                <w:szCs w:val="24"/>
              </w:rPr>
            </w:pPr>
            <w:r>
              <w:rPr>
                <w:rFonts w:ascii="仿宋" w:hAnsi="仿宋" w:cs="仿宋" w:hint="eastAsia"/>
                <w:sz w:val="24"/>
                <w:szCs w:val="24"/>
              </w:rPr>
              <w:t>联系人</w:t>
            </w:r>
          </w:p>
        </w:tc>
        <w:tc>
          <w:tcPr>
            <w:tcW w:w="23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0BB93D" w14:textId="77777777" w:rsidR="001E3DB4" w:rsidRDefault="001E3DB4" w:rsidP="00B1397D">
            <w:pPr>
              <w:jc w:val="center"/>
              <w:rPr>
                <w:rFonts w:ascii="仿宋" w:hAnsi="仿宋" w:cs="仿宋"/>
                <w:sz w:val="24"/>
                <w:szCs w:val="24"/>
              </w:rPr>
            </w:pPr>
            <w:r>
              <w:rPr>
                <w:rFonts w:ascii="仿宋" w:hAnsi="仿宋" w:cs="仿宋" w:hint="eastAsia"/>
                <w:sz w:val="24"/>
                <w:szCs w:val="24"/>
              </w:rPr>
              <w:t>朱东升</w:t>
            </w:r>
          </w:p>
        </w:tc>
        <w:tc>
          <w:tcPr>
            <w:tcW w:w="7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CDF9AF" w14:textId="77777777" w:rsidR="001E3DB4" w:rsidRDefault="001E3DB4" w:rsidP="00B1397D">
            <w:pPr>
              <w:jc w:val="center"/>
              <w:rPr>
                <w:rFonts w:ascii="仿宋" w:hAnsi="仿宋" w:cs="仿宋"/>
                <w:sz w:val="24"/>
                <w:szCs w:val="24"/>
              </w:rPr>
            </w:pPr>
            <w:r>
              <w:rPr>
                <w:rFonts w:ascii="仿宋" w:hAnsi="仿宋" w:cs="仿宋" w:hint="eastAsia"/>
                <w:sz w:val="24"/>
                <w:szCs w:val="24"/>
              </w:rPr>
              <w:t>联系方式</w:t>
            </w:r>
          </w:p>
        </w:tc>
        <w:tc>
          <w:tcPr>
            <w:tcW w:w="11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F05B9B" w14:textId="77777777" w:rsidR="001E3DB4" w:rsidRDefault="001E3DB4" w:rsidP="00B1397D">
            <w:pPr>
              <w:jc w:val="center"/>
              <w:rPr>
                <w:rFonts w:ascii="仿宋" w:hAnsi="仿宋" w:cs="仿宋"/>
                <w:sz w:val="24"/>
                <w:szCs w:val="24"/>
              </w:rPr>
            </w:pPr>
            <w:r>
              <w:rPr>
                <w:rFonts w:ascii="仿宋" w:hAnsi="仿宋" w:cs="仿宋" w:hint="eastAsia"/>
                <w:sz w:val="24"/>
                <w:szCs w:val="24"/>
              </w:rPr>
              <w:t>13609889059</w:t>
            </w:r>
          </w:p>
        </w:tc>
      </w:tr>
      <w:tr w:rsidR="001E3DB4" w14:paraId="1AECB497" w14:textId="77777777" w:rsidTr="00B1397D">
        <w:trPr>
          <w:trHeight w:val="285"/>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17307DC" w14:textId="77777777" w:rsidR="001E3DB4" w:rsidRDefault="001E3DB4" w:rsidP="00B1397D">
            <w:pPr>
              <w:rPr>
                <w:rFonts w:ascii="仿宋" w:hAnsi="仿宋" w:cs="仿宋"/>
                <w:sz w:val="24"/>
                <w:szCs w:val="24"/>
              </w:rPr>
            </w:pPr>
            <w:r>
              <w:rPr>
                <w:rFonts w:ascii="仿宋" w:hAnsi="仿宋" w:cs="仿宋" w:hint="eastAsia"/>
                <w:sz w:val="24"/>
                <w:szCs w:val="24"/>
              </w:rPr>
              <w:t>企业（或者其他经济组织）是否是委托方？（☑是□否，如否，请填写下列委托方信息。</w:t>
            </w:r>
          </w:p>
          <w:p w14:paraId="050138CD" w14:textId="77777777" w:rsidR="001E3DB4" w:rsidRDefault="001E3DB4" w:rsidP="00B1397D">
            <w:pPr>
              <w:rPr>
                <w:rFonts w:ascii="仿宋" w:hAnsi="仿宋" w:cs="仿宋"/>
                <w:sz w:val="24"/>
                <w:szCs w:val="24"/>
              </w:rPr>
            </w:pPr>
            <w:r>
              <w:rPr>
                <w:rFonts w:ascii="仿宋" w:hAnsi="仿宋" w:cs="仿宋" w:hint="eastAsia"/>
                <w:sz w:val="24"/>
                <w:szCs w:val="24"/>
              </w:rPr>
              <w:t>委托方名称:______________.联系人:_______________联系方式：_____________________.</w:t>
            </w:r>
          </w:p>
        </w:tc>
      </w:tr>
      <w:tr w:rsidR="001E3DB4" w14:paraId="170FADC8" w14:textId="77777777" w:rsidTr="00B1397D">
        <w:trPr>
          <w:trHeight w:val="255"/>
        </w:trPr>
        <w:tc>
          <w:tcPr>
            <w:tcW w:w="310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D8CD77" w14:textId="77777777" w:rsidR="001E3DB4" w:rsidRDefault="001E3DB4" w:rsidP="00B1397D">
            <w:pPr>
              <w:jc w:val="center"/>
              <w:rPr>
                <w:rFonts w:ascii="仿宋" w:hAnsi="仿宋" w:cs="仿宋"/>
                <w:sz w:val="24"/>
                <w:szCs w:val="24"/>
              </w:rPr>
            </w:pPr>
            <w:r>
              <w:rPr>
                <w:rFonts w:ascii="仿宋" w:hAnsi="仿宋" w:cs="仿宋" w:hint="eastAsia"/>
                <w:sz w:val="24"/>
                <w:szCs w:val="24"/>
              </w:rPr>
              <w:t>企业（或者其他经济组织）所属行业领域</w:t>
            </w:r>
          </w:p>
        </w:tc>
        <w:tc>
          <w:tcPr>
            <w:tcW w:w="189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4F0214" w14:textId="77777777" w:rsidR="001E3DB4" w:rsidRDefault="001E3DB4" w:rsidP="00B1397D">
            <w:pPr>
              <w:jc w:val="center"/>
              <w:rPr>
                <w:rFonts w:ascii="仿宋" w:hAnsi="仿宋" w:cs="仿宋"/>
                <w:sz w:val="24"/>
                <w:szCs w:val="24"/>
              </w:rPr>
            </w:pPr>
            <w:r>
              <w:rPr>
                <w:rFonts w:ascii="仿宋" w:hAnsi="仿宋" w:cs="仿宋" w:hint="eastAsia"/>
                <w:sz w:val="24"/>
                <w:szCs w:val="24"/>
              </w:rPr>
              <w:t>工业其他行业企业</w:t>
            </w:r>
          </w:p>
        </w:tc>
      </w:tr>
      <w:tr w:rsidR="001E3DB4" w14:paraId="0DC8BB51" w14:textId="77777777" w:rsidTr="00B1397D">
        <w:trPr>
          <w:trHeight w:val="255"/>
        </w:trPr>
        <w:tc>
          <w:tcPr>
            <w:tcW w:w="310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8A9671" w14:textId="77777777" w:rsidR="001E3DB4" w:rsidRDefault="001E3DB4" w:rsidP="00B1397D">
            <w:pPr>
              <w:jc w:val="center"/>
              <w:rPr>
                <w:rFonts w:ascii="仿宋" w:hAnsi="仿宋" w:cs="仿宋"/>
                <w:sz w:val="24"/>
                <w:szCs w:val="24"/>
              </w:rPr>
            </w:pPr>
            <w:r>
              <w:rPr>
                <w:rFonts w:ascii="仿宋" w:hAnsi="仿宋" w:cs="仿宋" w:hint="eastAsia"/>
                <w:sz w:val="24"/>
                <w:szCs w:val="24"/>
              </w:rPr>
              <w:t>企业（或者其他经济组织）是否为独立法人</w:t>
            </w:r>
          </w:p>
        </w:tc>
        <w:tc>
          <w:tcPr>
            <w:tcW w:w="189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BA3D27" w14:textId="77777777" w:rsidR="001E3DB4" w:rsidRDefault="001E3DB4" w:rsidP="00B1397D">
            <w:pPr>
              <w:jc w:val="center"/>
              <w:rPr>
                <w:rFonts w:ascii="仿宋" w:hAnsi="仿宋" w:cs="仿宋"/>
                <w:sz w:val="24"/>
                <w:szCs w:val="24"/>
              </w:rPr>
            </w:pPr>
            <w:r>
              <w:rPr>
                <w:rFonts w:ascii="仿宋" w:hAnsi="仿宋" w:cs="仿宋" w:hint="eastAsia"/>
                <w:sz w:val="24"/>
                <w:szCs w:val="24"/>
              </w:rPr>
              <w:t>是</w:t>
            </w:r>
          </w:p>
        </w:tc>
      </w:tr>
      <w:tr w:rsidR="001E3DB4" w14:paraId="2DC08CDF" w14:textId="77777777" w:rsidTr="00B1397D">
        <w:trPr>
          <w:trHeight w:val="285"/>
        </w:trPr>
        <w:tc>
          <w:tcPr>
            <w:tcW w:w="310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C6C41A" w14:textId="77777777" w:rsidR="001E3DB4" w:rsidRDefault="001E3DB4" w:rsidP="00B1397D">
            <w:pPr>
              <w:jc w:val="center"/>
              <w:rPr>
                <w:rFonts w:ascii="仿宋" w:hAnsi="仿宋" w:cs="仿宋"/>
                <w:sz w:val="24"/>
                <w:szCs w:val="24"/>
              </w:rPr>
            </w:pPr>
            <w:r>
              <w:rPr>
                <w:rFonts w:ascii="仿宋" w:hAnsi="仿宋" w:cs="仿宋" w:hint="eastAsia"/>
                <w:sz w:val="24"/>
                <w:szCs w:val="24"/>
              </w:rPr>
              <w:t>核算和报告依据</w:t>
            </w:r>
          </w:p>
        </w:tc>
        <w:tc>
          <w:tcPr>
            <w:tcW w:w="1896" w:type="pct"/>
            <w:gridSpan w:val="2"/>
            <w:tcBorders>
              <w:top w:val="single" w:sz="4" w:space="0" w:color="000000"/>
              <w:left w:val="single" w:sz="4" w:space="0" w:color="000000"/>
              <w:bottom w:val="single" w:sz="4" w:space="0" w:color="000000"/>
              <w:right w:val="single" w:sz="4" w:space="0" w:color="000000"/>
            </w:tcBorders>
            <w:shd w:val="clear" w:color="auto" w:fill="auto"/>
          </w:tcPr>
          <w:p w14:paraId="2C5E03B2" w14:textId="77777777" w:rsidR="001E3DB4" w:rsidRDefault="001E3DB4" w:rsidP="00B1397D">
            <w:pPr>
              <w:jc w:val="center"/>
              <w:rPr>
                <w:rFonts w:ascii="仿宋" w:hAnsi="仿宋" w:cs="仿宋"/>
                <w:sz w:val="24"/>
                <w:szCs w:val="24"/>
              </w:rPr>
            </w:pPr>
            <w:r>
              <w:rPr>
                <w:rFonts w:ascii="仿宋" w:hAnsi="仿宋" w:cs="仿宋" w:hint="eastAsia"/>
                <w:sz w:val="24"/>
                <w:szCs w:val="24"/>
              </w:rPr>
              <w:t>《工业其他行业企业温室气体排放核算方法与报告指南（试行）》</w:t>
            </w:r>
          </w:p>
        </w:tc>
      </w:tr>
      <w:tr w:rsidR="001E3DB4" w14:paraId="37228A1B" w14:textId="77777777" w:rsidTr="00B1397D">
        <w:trPr>
          <w:trHeight w:val="285"/>
        </w:trPr>
        <w:tc>
          <w:tcPr>
            <w:tcW w:w="310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E90C3F" w14:textId="77777777" w:rsidR="001E3DB4" w:rsidRDefault="001E3DB4" w:rsidP="00B1397D">
            <w:pPr>
              <w:jc w:val="center"/>
              <w:rPr>
                <w:rFonts w:ascii="仿宋" w:hAnsi="仿宋" w:cs="仿宋"/>
                <w:sz w:val="24"/>
                <w:szCs w:val="24"/>
              </w:rPr>
            </w:pPr>
            <w:r>
              <w:rPr>
                <w:rFonts w:ascii="仿宋" w:hAnsi="仿宋" w:cs="仿宋" w:hint="eastAsia"/>
                <w:sz w:val="24"/>
                <w:szCs w:val="24"/>
              </w:rPr>
              <w:t>温室气体排放报告（初始）版本/日期</w:t>
            </w:r>
          </w:p>
        </w:tc>
        <w:tc>
          <w:tcPr>
            <w:tcW w:w="189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87A06E" w14:textId="77777777" w:rsidR="001E3DB4" w:rsidRDefault="001E3DB4" w:rsidP="00B1397D">
            <w:pPr>
              <w:jc w:val="center"/>
              <w:rPr>
                <w:rFonts w:ascii="仿宋" w:hAnsi="仿宋" w:cs="仿宋"/>
                <w:sz w:val="24"/>
                <w:szCs w:val="24"/>
              </w:rPr>
            </w:pPr>
            <w:r>
              <w:rPr>
                <w:rFonts w:ascii="仿宋" w:hAnsi="仿宋" w:cs="仿宋" w:hint="eastAsia"/>
                <w:sz w:val="24"/>
                <w:szCs w:val="24"/>
              </w:rPr>
              <w:t>/</w:t>
            </w:r>
          </w:p>
        </w:tc>
      </w:tr>
      <w:tr w:rsidR="001E3DB4" w14:paraId="07A1978F" w14:textId="77777777" w:rsidTr="00B1397D">
        <w:trPr>
          <w:trHeight w:val="285"/>
        </w:trPr>
        <w:tc>
          <w:tcPr>
            <w:tcW w:w="310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190819" w14:textId="77777777" w:rsidR="001E3DB4" w:rsidRDefault="001E3DB4" w:rsidP="00B1397D">
            <w:pPr>
              <w:jc w:val="center"/>
              <w:rPr>
                <w:rFonts w:ascii="仿宋" w:hAnsi="仿宋" w:cs="仿宋"/>
                <w:sz w:val="24"/>
                <w:szCs w:val="24"/>
              </w:rPr>
            </w:pPr>
            <w:r>
              <w:rPr>
                <w:rFonts w:ascii="仿宋" w:hAnsi="仿宋" w:cs="仿宋" w:hint="eastAsia"/>
                <w:sz w:val="24"/>
                <w:szCs w:val="24"/>
              </w:rPr>
              <w:t>温室气体排放报告（最终）版本/日期</w:t>
            </w:r>
          </w:p>
        </w:tc>
        <w:tc>
          <w:tcPr>
            <w:tcW w:w="189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587C34" w14:textId="77777777" w:rsidR="001E3DB4" w:rsidRDefault="001E3DB4" w:rsidP="00B1397D">
            <w:pPr>
              <w:jc w:val="center"/>
              <w:rPr>
                <w:rFonts w:ascii="仿宋" w:hAnsi="仿宋" w:cs="仿宋"/>
                <w:sz w:val="24"/>
                <w:szCs w:val="24"/>
              </w:rPr>
            </w:pPr>
            <w:r>
              <w:rPr>
                <w:rFonts w:ascii="仿宋" w:hAnsi="仿宋" w:cs="仿宋" w:hint="eastAsia"/>
                <w:sz w:val="24"/>
                <w:szCs w:val="24"/>
              </w:rPr>
              <w:t>/</w:t>
            </w:r>
          </w:p>
        </w:tc>
      </w:tr>
      <w:tr w:rsidR="001E3DB4" w14:paraId="33362862" w14:textId="77777777" w:rsidTr="00B1397D">
        <w:trPr>
          <w:trHeight w:val="285"/>
        </w:trPr>
        <w:tc>
          <w:tcPr>
            <w:tcW w:w="7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3FF30F" w14:textId="77777777" w:rsidR="001E3DB4" w:rsidRDefault="001E3DB4" w:rsidP="00B1397D">
            <w:pPr>
              <w:jc w:val="center"/>
              <w:rPr>
                <w:rFonts w:ascii="仿宋" w:hAnsi="仿宋" w:cs="仿宋"/>
                <w:sz w:val="24"/>
                <w:szCs w:val="24"/>
              </w:rPr>
            </w:pPr>
            <w:r>
              <w:rPr>
                <w:rFonts w:ascii="仿宋" w:hAnsi="仿宋" w:cs="仿宋" w:hint="eastAsia"/>
                <w:sz w:val="24"/>
                <w:szCs w:val="24"/>
              </w:rPr>
              <w:t>排放量</w:t>
            </w:r>
          </w:p>
        </w:tc>
        <w:tc>
          <w:tcPr>
            <w:tcW w:w="2392" w:type="pct"/>
            <w:tcBorders>
              <w:top w:val="single" w:sz="4" w:space="0" w:color="000000"/>
              <w:left w:val="single" w:sz="4" w:space="0" w:color="000000"/>
              <w:bottom w:val="single" w:sz="4" w:space="0" w:color="000000"/>
              <w:right w:val="single" w:sz="4" w:space="0" w:color="000000"/>
            </w:tcBorders>
            <w:shd w:val="clear" w:color="auto" w:fill="auto"/>
          </w:tcPr>
          <w:p w14:paraId="795C636F" w14:textId="77777777" w:rsidR="001E3DB4" w:rsidRDefault="001E3DB4" w:rsidP="00B1397D">
            <w:pPr>
              <w:jc w:val="center"/>
              <w:rPr>
                <w:rFonts w:ascii="仿宋" w:hAnsi="仿宋" w:cs="仿宋"/>
                <w:sz w:val="24"/>
                <w:szCs w:val="24"/>
              </w:rPr>
            </w:pPr>
            <w:r>
              <w:rPr>
                <w:rFonts w:ascii="仿宋" w:hAnsi="仿宋" w:cs="仿宋" w:hint="eastAsia"/>
                <w:sz w:val="24"/>
                <w:szCs w:val="24"/>
              </w:rPr>
              <w:t>按指南核算的企业法人边界的温室气体排放总量</w:t>
            </w:r>
          </w:p>
        </w:tc>
        <w:tc>
          <w:tcPr>
            <w:tcW w:w="1896" w:type="pct"/>
            <w:gridSpan w:val="2"/>
            <w:tcBorders>
              <w:top w:val="single" w:sz="4" w:space="0" w:color="000000"/>
              <w:left w:val="single" w:sz="4" w:space="0" w:color="000000"/>
              <w:bottom w:val="single" w:sz="4" w:space="0" w:color="000000"/>
              <w:right w:val="single" w:sz="4" w:space="0" w:color="000000"/>
            </w:tcBorders>
            <w:shd w:val="clear" w:color="auto" w:fill="auto"/>
          </w:tcPr>
          <w:p w14:paraId="685F831F" w14:textId="77777777" w:rsidR="001E3DB4" w:rsidRDefault="001E3DB4" w:rsidP="00B1397D">
            <w:pPr>
              <w:jc w:val="center"/>
              <w:rPr>
                <w:rFonts w:ascii="仿宋" w:hAnsi="仿宋" w:cs="仿宋"/>
                <w:sz w:val="24"/>
                <w:szCs w:val="24"/>
              </w:rPr>
            </w:pPr>
            <w:r>
              <w:rPr>
                <w:rFonts w:ascii="仿宋" w:hAnsi="仿宋" w:cs="仿宋" w:hint="eastAsia"/>
                <w:sz w:val="24"/>
                <w:szCs w:val="24"/>
              </w:rPr>
              <w:t>按补充数据表填报的二氧化碳排放总量</w:t>
            </w:r>
          </w:p>
        </w:tc>
      </w:tr>
      <w:tr w:rsidR="001E3DB4" w14:paraId="2BAA6B96" w14:textId="77777777" w:rsidTr="00B1397D">
        <w:trPr>
          <w:trHeight w:val="510"/>
        </w:trPr>
        <w:tc>
          <w:tcPr>
            <w:tcW w:w="711"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3FB81590" w14:textId="77777777" w:rsidR="001E3DB4" w:rsidRDefault="001E3DB4" w:rsidP="00B1397D">
            <w:pPr>
              <w:wordWrap w:val="0"/>
              <w:jc w:val="center"/>
              <w:rPr>
                <w:rFonts w:ascii="仿宋" w:hAnsi="仿宋" w:cs="仿宋"/>
                <w:sz w:val="24"/>
                <w:szCs w:val="24"/>
              </w:rPr>
            </w:pPr>
            <w:r>
              <w:rPr>
                <w:rFonts w:ascii="仿宋" w:hAnsi="仿宋" w:cs="仿宋" w:hint="eastAsia"/>
                <w:sz w:val="24"/>
                <w:szCs w:val="24"/>
              </w:rPr>
              <w:t>初始报告的排放量（tCO</w:t>
            </w:r>
            <w:r>
              <w:rPr>
                <w:rFonts w:ascii="仿宋" w:hAnsi="仿宋" w:cs="仿宋" w:hint="eastAsia"/>
                <w:sz w:val="24"/>
                <w:szCs w:val="24"/>
                <w:vertAlign w:val="subscript"/>
              </w:rPr>
              <w:t>2</w:t>
            </w:r>
            <w:r>
              <w:rPr>
                <w:rFonts w:ascii="仿宋" w:hAnsi="仿宋" w:cs="仿宋" w:hint="eastAsia"/>
                <w:sz w:val="24"/>
                <w:szCs w:val="24"/>
              </w:rPr>
              <w:t>e）</w:t>
            </w:r>
          </w:p>
        </w:tc>
        <w:tc>
          <w:tcPr>
            <w:tcW w:w="4288" w:type="pct"/>
            <w:gridSpan w:val="3"/>
            <w:tcBorders>
              <w:top w:val="single" w:sz="4" w:space="0" w:color="000000"/>
              <w:left w:val="single" w:sz="4" w:space="0" w:color="000000"/>
              <w:bottom w:val="single" w:sz="4" w:space="0" w:color="000000"/>
              <w:right w:val="single" w:sz="4" w:space="0" w:color="000000"/>
            </w:tcBorders>
            <w:shd w:val="clear" w:color="auto" w:fill="auto"/>
            <w:noWrap/>
          </w:tcPr>
          <w:p w14:paraId="1420069D" w14:textId="77777777" w:rsidR="001E3DB4" w:rsidRDefault="001E3DB4" w:rsidP="00B1397D">
            <w:pPr>
              <w:jc w:val="center"/>
              <w:rPr>
                <w:rFonts w:ascii="仿宋" w:hAnsi="仿宋" w:cs="仿宋"/>
                <w:sz w:val="24"/>
                <w:szCs w:val="24"/>
              </w:rPr>
            </w:pPr>
            <w:r>
              <w:rPr>
                <w:rFonts w:ascii="仿宋" w:hAnsi="仿宋" w:cs="仿宋" w:hint="eastAsia"/>
                <w:sz w:val="24"/>
                <w:szCs w:val="24"/>
              </w:rPr>
              <w:t>2021年</w:t>
            </w:r>
          </w:p>
        </w:tc>
      </w:tr>
      <w:tr w:rsidR="001E3DB4" w14:paraId="21597679" w14:textId="77777777" w:rsidTr="00B1397D">
        <w:trPr>
          <w:trHeight w:val="510"/>
        </w:trPr>
        <w:tc>
          <w:tcPr>
            <w:tcW w:w="711" w:type="pct"/>
            <w:vMerge/>
            <w:tcBorders>
              <w:top w:val="single" w:sz="4" w:space="0" w:color="000000"/>
              <w:left w:val="single" w:sz="4" w:space="0" w:color="000000"/>
              <w:bottom w:val="single" w:sz="4" w:space="0" w:color="000000"/>
              <w:right w:val="single" w:sz="4" w:space="0" w:color="000000"/>
            </w:tcBorders>
            <w:shd w:val="clear" w:color="auto" w:fill="auto"/>
          </w:tcPr>
          <w:p w14:paraId="43EE15F6" w14:textId="77777777" w:rsidR="001E3DB4" w:rsidRDefault="001E3DB4" w:rsidP="00B1397D">
            <w:pPr>
              <w:jc w:val="center"/>
              <w:rPr>
                <w:rFonts w:ascii="仿宋" w:hAnsi="仿宋" w:cs="仿宋"/>
                <w:sz w:val="24"/>
                <w:szCs w:val="24"/>
              </w:rPr>
            </w:pPr>
          </w:p>
        </w:tc>
        <w:tc>
          <w:tcPr>
            <w:tcW w:w="4288"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CD4840" w14:textId="77777777" w:rsidR="001E3DB4" w:rsidRDefault="001E3DB4" w:rsidP="00B1397D">
            <w:pPr>
              <w:jc w:val="center"/>
              <w:rPr>
                <w:rFonts w:ascii="仿宋" w:hAnsi="仿宋" w:cs="仿宋"/>
                <w:sz w:val="24"/>
                <w:szCs w:val="24"/>
              </w:rPr>
            </w:pPr>
            <w:r>
              <w:rPr>
                <w:rFonts w:ascii="仿宋" w:hAnsi="仿宋" w:cs="仿宋" w:hint="eastAsia"/>
                <w:sz w:val="24"/>
                <w:szCs w:val="24"/>
              </w:rPr>
              <w:t>-</w:t>
            </w:r>
          </w:p>
        </w:tc>
      </w:tr>
      <w:tr w:rsidR="001E3DB4" w14:paraId="4AC3735F" w14:textId="77777777" w:rsidTr="00B1397D">
        <w:trPr>
          <w:trHeight w:val="510"/>
        </w:trPr>
        <w:tc>
          <w:tcPr>
            <w:tcW w:w="711"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0022D4C8" w14:textId="77777777" w:rsidR="001E3DB4" w:rsidRDefault="001E3DB4" w:rsidP="00B1397D">
            <w:pPr>
              <w:jc w:val="center"/>
              <w:rPr>
                <w:rFonts w:ascii="仿宋" w:hAnsi="仿宋" w:cs="仿宋"/>
                <w:sz w:val="24"/>
                <w:szCs w:val="24"/>
              </w:rPr>
            </w:pPr>
            <w:r>
              <w:rPr>
                <w:rFonts w:ascii="仿宋" w:hAnsi="仿宋" w:cs="仿宋" w:hint="eastAsia"/>
                <w:sz w:val="24"/>
                <w:szCs w:val="24"/>
              </w:rPr>
              <w:t>经核</w:t>
            </w:r>
            <w:proofErr w:type="gramStart"/>
            <w:r>
              <w:rPr>
                <w:rFonts w:ascii="仿宋" w:hAnsi="仿宋" w:cs="仿宋" w:hint="eastAsia"/>
                <w:sz w:val="24"/>
                <w:szCs w:val="24"/>
              </w:rPr>
              <w:t>査</w:t>
            </w:r>
            <w:proofErr w:type="gramEnd"/>
            <w:r>
              <w:rPr>
                <w:rFonts w:ascii="仿宋" w:hAnsi="仿宋" w:cs="仿宋" w:hint="eastAsia"/>
                <w:sz w:val="24"/>
                <w:szCs w:val="24"/>
              </w:rPr>
              <w:t>后的排放量（tCO</w:t>
            </w:r>
            <w:r>
              <w:rPr>
                <w:rFonts w:ascii="仿宋" w:hAnsi="仿宋" w:cs="仿宋" w:hint="eastAsia"/>
                <w:sz w:val="24"/>
                <w:szCs w:val="24"/>
                <w:vertAlign w:val="subscript"/>
              </w:rPr>
              <w:t>2</w:t>
            </w:r>
            <w:r>
              <w:rPr>
                <w:rFonts w:ascii="仿宋" w:hAnsi="仿宋" w:cs="仿宋" w:hint="eastAsia"/>
                <w:sz w:val="24"/>
                <w:szCs w:val="24"/>
              </w:rPr>
              <w:t>e）</w:t>
            </w:r>
          </w:p>
        </w:tc>
        <w:tc>
          <w:tcPr>
            <w:tcW w:w="4288" w:type="pct"/>
            <w:gridSpan w:val="3"/>
            <w:tcBorders>
              <w:top w:val="single" w:sz="4" w:space="0" w:color="000000"/>
              <w:left w:val="single" w:sz="4" w:space="0" w:color="000000"/>
              <w:bottom w:val="single" w:sz="4" w:space="0" w:color="000000"/>
              <w:right w:val="single" w:sz="4" w:space="0" w:color="000000"/>
            </w:tcBorders>
            <w:shd w:val="clear" w:color="auto" w:fill="auto"/>
            <w:noWrap/>
          </w:tcPr>
          <w:p w14:paraId="5349A172" w14:textId="77777777" w:rsidR="001E3DB4" w:rsidRDefault="001E3DB4" w:rsidP="00B1397D">
            <w:pPr>
              <w:jc w:val="center"/>
              <w:rPr>
                <w:rFonts w:ascii="仿宋" w:hAnsi="仿宋" w:cs="仿宋"/>
                <w:sz w:val="24"/>
                <w:szCs w:val="24"/>
              </w:rPr>
            </w:pPr>
            <w:r>
              <w:rPr>
                <w:rFonts w:ascii="仿宋" w:hAnsi="仿宋" w:cs="仿宋" w:hint="eastAsia"/>
                <w:sz w:val="24"/>
                <w:szCs w:val="24"/>
              </w:rPr>
              <w:t>2021年</w:t>
            </w:r>
          </w:p>
        </w:tc>
      </w:tr>
      <w:tr w:rsidR="001E3DB4" w14:paraId="2C454F24" w14:textId="77777777" w:rsidTr="00B1397D">
        <w:trPr>
          <w:trHeight w:val="510"/>
        </w:trPr>
        <w:tc>
          <w:tcPr>
            <w:tcW w:w="711" w:type="pct"/>
            <w:vMerge/>
            <w:tcBorders>
              <w:top w:val="single" w:sz="4" w:space="0" w:color="000000"/>
              <w:left w:val="single" w:sz="4" w:space="0" w:color="000000"/>
              <w:bottom w:val="single" w:sz="4" w:space="0" w:color="000000"/>
              <w:right w:val="single" w:sz="4" w:space="0" w:color="000000"/>
            </w:tcBorders>
            <w:shd w:val="clear" w:color="auto" w:fill="auto"/>
          </w:tcPr>
          <w:p w14:paraId="472DED63" w14:textId="77777777" w:rsidR="001E3DB4" w:rsidRDefault="001E3DB4" w:rsidP="00B1397D">
            <w:pPr>
              <w:jc w:val="center"/>
              <w:rPr>
                <w:rFonts w:ascii="仿宋" w:hAnsi="仿宋" w:cs="仿宋"/>
                <w:sz w:val="24"/>
                <w:szCs w:val="24"/>
              </w:rPr>
            </w:pPr>
          </w:p>
        </w:tc>
        <w:tc>
          <w:tcPr>
            <w:tcW w:w="4288"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F8BBB1" w14:textId="77777777" w:rsidR="001E3DB4" w:rsidRDefault="001E3DB4" w:rsidP="00B1397D">
            <w:pPr>
              <w:jc w:val="center"/>
              <w:rPr>
                <w:rFonts w:ascii="仿宋" w:hAnsi="仿宋" w:cs="仿宋"/>
                <w:sz w:val="24"/>
                <w:szCs w:val="24"/>
              </w:rPr>
            </w:pPr>
            <w:r>
              <w:rPr>
                <w:rFonts w:ascii="仿宋" w:hAnsi="仿宋" w:cs="仿宋" w:hint="eastAsia"/>
                <w:sz w:val="24"/>
                <w:szCs w:val="24"/>
              </w:rPr>
              <w:t>53.30</w:t>
            </w:r>
          </w:p>
        </w:tc>
      </w:tr>
      <w:tr w:rsidR="001E3DB4" w14:paraId="7E4446F5" w14:textId="77777777" w:rsidTr="00B1397D">
        <w:trPr>
          <w:trHeight w:val="1095"/>
        </w:trPr>
        <w:tc>
          <w:tcPr>
            <w:tcW w:w="711" w:type="pct"/>
            <w:tcBorders>
              <w:top w:val="single" w:sz="4" w:space="0" w:color="000000"/>
              <w:left w:val="single" w:sz="4" w:space="0" w:color="000000"/>
              <w:bottom w:val="single" w:sz="4" w:space="0" w:color="000000"/>
              <w:right w:val="single" w:sz="4" w:space="0" w:color="000000"/>
            </w:tcBorders>
            <w:shd w:val="clear" w:color="auto" w:fill="auto"/>
          </w:tcPr>
          <w:p w14:paraId="79F9E9BF" w14:textId="77777777" w:rsidR="001E3DB4" w:rsidRDefault="001E3DB4" w:rsidP="00B1397D">
            <w:pPr>
              <w:jc w:val="center"/>
              <w:rPr>
                <w:rFonts w:ascii="仿宋" w:hAnsi="仿宋" w:cs="仿宋"/>
                <w:sz w:val="24"/>
                <w:szCs w:val="24"/>
              </w:rPr>
            </w:pPr>
            <w:r>
              <w:rPr>
                <w:rFonts w:ascii="仿宋" w:hAnsi="仿宋" w:cs="仿宋" w:hint="eastAsia"/>
                <w:sz w:val="24"/>
                <w:szCs w:val="24"/>
              </w:rPr>
              <w:t>初始报告排放量和经核查后排放量差异的原因</w:t>
            </w:r>
          </w:p>
        </w:tc>
        <w:tc>
          <w:tcPr>
            <w:tcW w:w="23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894425" w14:textId="77777777" w:rsidR="001E3DB4" w:rsidRDefault="001E3DB4" w:rsidP="00B1397D">
            <w:pPr>
              <w:jc w:val="center"/>
              <w:rPr>
                <w:rFonts w:ascii="仿宋" w:hAnsi="仿宋" w:cs="仿宋"/>
                <w:sz w:val="24"/>
                <w:szCs w:val="24"/>
              </w:rPr>
            </w:pPr>
            <w:r>
              <w:rPr>
                <w:rFonts w:ascii="仿宋" w:hAnsi="仿宋" w:cs="仿宋" w:hint="eastAsia"/>
                <w:sz w:val="24"/>
                <w:szCs w:val="24"/>
              </w:rPr>
              <w:t>企业未填报初始温室气体排放报告</w:t>
            </w:r>
          </w:p>
        </w:tc>
        <w:tc>
          <w:tcPr>
            <w:tcW w:w="1896"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07E761" w14:textId="77777777" w:rsidR="001E3DB4" w:rsidRDefault="001E3DB4" w:rsidP="00B1397D">
            <w:pPr>
              <w:jc w:val="center"/>
              <w:rPr>
                <w:rFonts w:ascii="仿宋" w:hAnsi="仿宋" w:cs="仿宋"/>
                <w:sz w:val="24"/>
                <w:szCs w:val="24"/>
              </w:rPr>
            </w:pPr>
            <w:r>
              <w:rPr>
                <w:rFonts w:ascii="仿宋" w:hAnsi="仿宋" w:cs="仿宋" w:hint="eastAsia"/>
                <w:sz w:val="24"/>
                <w:szCs w:val="24"/>
              </w:rPr>
              <w:t>企业未填报初始温室气体排放报告</w:t>
            </w:r>
          </w:p>
        </w:tc>
      </w:tr>
    </w:tbl>
    <w:p w14:paraId="1C63133A" w14:textId="77777777" w:rsidR="001E3DB4" w:rsidRDefault="001E3DB4" w:rsidP="001E3DB4">
      <w:pPr>
        <w:rPr>
          <w:rFonts w:ascii="仿宋" w:hAnsi="仿宋" w:cs="仿宋"/>
          <w:szCs w:val="28"/>
        </w:rPr>
      </w:pPr>
      <w:r>
        <w:rPr>
          <w:rFonts w:ascii="仿宋" w:hAnsi="仿宋" w:cs="仿宋" w:hint="eastAsia"/>
          <w:szCs w:val="28"/>
        </w:rPr>
        <w:br w:type="page"/>
      </w:r>
    </w:p>
    <w:p w14:paraId="1FE5530B" w14:textId="77777777" w:rsidR="001E3DB4" w:rsidRDefault="001E3DB4" w:rsidP="001E3DB4">
      <w:pPr>
        <w:jc w:val="center"/>
        <w:rPr>
          <w:rFonts w:ascii="仿宋" w:hAnsi="仿宋" w:cs="仿宋"/>
          <w:szCs w:val="28"/>
        </w:rPr>
      </w:pPr>
      <w:r>
        <w:rPr>
          <w:rFonts w:ascii="仿宋" w:hAnsi="仿宋" w:cs="仿宋" w:hint="eastAsia"/>
          <w:szCs w:val="28"/>
        </w:rPr>
        <w:lastRenderedPageBreak/>
        <w:t>表1 受核查方活动水平数据、排放因子/计算系数清单</w:t>
      </w:r>
    </w:p>
    <w:tbl>
      <w:tblPr>
        <w:tblStyle w:val="a7"/>
        <w:tblW w:w="4999" w:type="pct"/>
        <w:tblLook w:val="04A0" w:firstRow="1" w:lastRow="0" w:firstColumn="1" w:lastColumn="0" w:noHBand="0" w:noVBand="1"/>
      </w:tblPr>
      <w:tblGrid>
        <w:gridCol w:w="1669"/>
        <w:gridCol w:w="1717"/>
        <w:gridCol w:w="1945"/>
        <w:gridCol w:w="1420"/>
        <w:gridCol w:w="1769"/>
      </w:tblGrid>
      <w:tr w:rsidR="001E3DB4" w14:paraId="5A4070E5" w14:textId="77777777" w:rsidTr="00B1397D">
        <w:tc>
          <w:tcPr>
            <w:tcW w:w="979" w:type="pct"/>
            <w:vAlign w:val="center"/>
          </w:tcPr>
          <w:p w14:paraId="3BAF7E99" w14:textId="77777777" w:rsidR="001E3DB4" w:rsidRDefault="001E3DB4" w:rsidP="00B1397D">
            <w:pPr>
              <w:jc w:val="center"/>
              <w:rPr>
                <w:rFonts w:ascii="仿宋" w:hAnsi="仿宋" w:cs="仿宋"/>
                <w:sz w:val="24"/>
                <w:szCs w:val="24"/>
              </w:rPr>
            </w:pPr>
            <w:r>
              <w:rPr>
                <w:rFonts w:ascii="仿宋" w:hAnsi="仿宋" w:cs="仿宋" w:hint="eastAsia"/>
                <w:sz w:val="24"/>
                <w:szCs w:val="24"/>
              </w:rPr>
              <w:t>排放类型</w:t>
            </w:r>
          </w:p>
        </w:tc>
        <w:tc>
          <w:tcPr>
            <w:tcW w:w="2148" w:type="pct"/>
            <w:gridSpan w:val="2"/>
            <w:vAlign w:val="center"/>
          </w:tcPr>
          <w:p w14:paraId="569896DC" w14:textId="77777777" w:rsidR="001E3DB4" w:rsidRDefault="001E3DB4" w:rsidP="00B1397D">
            <w:pPr>
              <w:jc w:val="center"/>
              <w:rPr>
                <w:rFonts w:ascii="仿宋" w:hAnsi="仿宋" w:cs="仿宋"/>
                <w:sz w:val="24"/>
                <w:szCs w:val="24"/>
              </w:rPr>
            </w:pPr>
            <w:r>
              <w:rPr>
                <w:rFonts w:ascii="仿宋" w:hAnsi="仿宋" w:cs="仿宋" w:hint="eastAsia"/>
                <w:sz w:val="24"/>
                <w:szCs w:val="24"/>
              </w:rPr>
              <w:t>活动水平数据</w:t>
            </w:r>
          </w:p>
        </w:tc>
        <w:tc>
          <w:tcPr>
            <w:tcW w:w="1871" w:type="pct"/>
            <w:gridSpan w:val="2"/>
            <w:vAlign w:val="center"/>
          </w:tcPr>
          <w:p w14:paraId="36E0699D" w14:textId="77777777" w:rsidR="001E3DB4" w:rsidRDefault="001E3DB4" w:rsidP="00B1397D">
            <w:pPr>
              <w:jc w:val="center"/>
              <w:rPr>
                <w:rFonts w:ascii="仿宋" w:hAnsi="仿宋" w:cs="仿宋"/>
                <w:sz w:val="24"/>
                <w:szCs w:val="24"/>
              </w:rPr>
            </w:pPr>
            <w:r>
              <w:rPr>
                <w:rFonts w:ascii="仿宋" w:hAnsi="仿宋" w:cs="仿宋" w:hint="eastAsia"/>
                <w:sz w:val="24"/>
                <w:szCs w:val="24"/>
              </w:rPr>
              <w:t>排放因子/计算系敷</w:t>
            </w:r>
          </w:p>
        </w:tc>
      </w:tr>
      <w:tr w:rsidR="001E3DB4" w14:paraId="4926A9F7" w14:textId="77777777" w:rsidTr="00B1397D">
        <w:tc>
          <w:tcPr>
            <w:tcW w:w="979" w:type="pct"/>
            <w:vMerge w:val="restart"/>
            <w:vAlign w:val="center"/>
          </w:tcPr>
          <w:p w14:paraId="7537D841" w14:textId="77777777" w:rsidR="001E3DB4" w:rsidRDefault="001E3DB4" w:rsidP="00B1397D">
            <w:pPr>
              <w:jc w:val="center"/>
              <w:rPr>
                <w:rFonts w:ascii="仿宋" w:hAnsi="仿宋" w:cs="仿宋"/>
                <w:sz w:val="24"/>
                <w:szCs w:val="24"/>
              </w:rPr>
            </w:pPr>
            <w:r>
              <w:rPr>
                <w:rFonts w:ascii="仿宋" w:hAnsi="仿宋" w:cs="仿宋" w:hint="eastAsia"/>
                <w:sz w:val="24"/>
                <w:szCs w:val="24"/>
              </w:rPr>
              <w:t>燃料燃烧的CO</w:t>
            </w:r>
            <w:r>
              <w:rPr>
                <w:rFonts w:ascii="仿宋" w:hAnsi="仿宋" w:cs="仿宋" w:hint="eastAsia"/>
                <w:sz w:val="24"/>
                <w:szCs w:val="24"/>
                <w:vertAlign w:val="subscript"/>
              </w:rPr>
              <w:t>2</w:t>
            </w:r>
            <w:r>
              <w:rPr>
                <w:rFonts w:ascii="仿宋" w:hAnsi="仿宋" w:cs="仿宋" w:hint="eastAsia"/>
                <w:sz w:val="24"/>
                <w:szCs w:val="24"/>
              </w:rPr>
              <w:t>排放</w:t>
            </w:r>
          </w:p>
        </w:tc>
        <w:tc>
          <w:tcPr>
            <w:tcW w:w="1007" w:type="pct"/>
            <w:vAlign w:val="center"/>
          </w:tcPr>
          <w:p w14:paraId="7A70385C" w14:textId="77777777" w:rsidR="001E3DB4" w:rsidRDefault="001E3DB4" w:rsidP="00B1397D">
            <w:pPr>
              <w:jc w:val="center"/>
              <w:rPr>
                <w:rFonts w:ascii="仿宋" w:hAnsi="仿宋" w:cs="仿宋"/>
                <w:sz w:val="24"/>
                <w:szCs w:val="24"/>
              </w:rPr>
            </w:pPr>
            <w:r>
              <w:rPr>
                <w:rFonts w:ascii="仿宋" w:hAnsi="仿宋" w:cs="仿宋" w:hint="eastAsia"/>
                <w:sz w:val="24"/>
                <w:szCs w:val="24"/>
              </w:rPr>
              <w:t>天然气消耗量</w:t>
            </w:r>
          </w:p>
        </w:tc>
        <w:tc>
          <w:tcPr>
            <w:tcW w:w="1141" w:type="pct"/>
            <w:vAlign w:val="center"/>
          </w:tcPr>
          <w:p w14:paraId="3E2F2047" w14:textId="77777777" w:rsidR="001E3DB4" w:rsidRDefault="001E3DB4" w:rsidP="00B1397D">
            <w:pPr>
              <w:jc w:val="center"/>
              <w:rPr>
                <w:rFonts w:ascii="仿宋" w:hAnsi="仿宋" w:cs="仿宋"/>
                <w:sz w:val="24"/>
                <w:szCs w:val="24"/>
              </w:rPr>
            </w:pPr>
            <w:r>
              <w:rPr>
                <w:rFonts w:ascii="仿宋" w:hAnsi="仿宋" w:cs="仿宋" w:hint="eastAsia"/>
                <w:sz w:val="24"/>
                <w:szCs w:val="24"/>
              </w:rPr>
              <w:t>天然气单位热值含碳量</w:t>
            </w:r>
          </w:p>
        </w:tc>
        <w:tc>
          <w:tcPr>
            <w:tcW w:w="833" w:type="pct"/>
            <w:vAlign w:val="center"/>
          </w:tcPr>
          <w:p w14:paraId="30F60B33" w14:textId="77777777" w:rsidR="001E3DB4" w:rsidRDefault="001E3DB4" w:rsidP="00B1397D">
            <w:pPr>
              <w:jc w:val="center"/>
              <w:rPr>
                <w:rFonts w:ascii="仿宋" w:hAnsi="仿宋" w:cs="仿宋"/>
                <w:sz w:val="24"/>
                <w:szCs w:val="24"/>
              </w:rPr>
            </w:pPr>
            <w:r>
              <w:rPr>
                <w:rFonts w:ascii="仿宋" w:hAnsi="仿宋" w:cs="仿宋" w:hint="eastAsia"/>
                <w:sz w:val="24"/>
                <w:szCs w:val="24"/>
              </w:rPr>
              <w:t>柴油消耗量</w:t>
            </w:r>
          </w:p>
        </w:tc>
        <w:tc>
          <w:tcPr>
            <w:tcW w:w="1038" w:type="pct"/>
            <w:vAlign w:val="center"/>
          </w:tcPr>
          <w:p w14:paraId="6A188156" w14:textId="77777777" w:rsidR="001E3DB4" w:rsidRDefault="001E3DB4" w:rsidP="00B1397D">
            <w:pPr>
              <w:jc w:val="center"/>
              <w:rPr>
                <w:rFonts w:ascii="仿宋" w:hAnsi="仿宋" w:cs="仿宋"/>
                <w:sz w:val="24"/>
                <w:szCs w:val="24"/>
              </w:rPr>
            </w:pPr>
            <w:r>
              <w:rPr>
                <w:rFonts w:ascii="仿宋" w:hAnsi="仿宋" w:cs="仿宋" w:hint="eastAsia"/>
                <w:sz w:val="24"/>
                <w:szCs w:val="24"/>
              </w:rPr>
              <w:t>柴油单位热值含碳量</w:t>
            </w:r>
          </w:p>
        </w:tc>
      </w:tr>
      <w:tr w:rsidR="001E3DB4" w14:paraId="5573FF22" w14:textId="77777777" w:rsidTr="00B1397D">
        <w:tc>
          <w:tcPr>
            <w:tcW w:w="979" w:type="pct"/>
            <w:vMerge/>
            <w:vAlign w:val="center"/>
          </w:tcPr>
          <w:p w14:paraId="6B534DE2" w14:textId="77777777" w:rsidR="001E3DB4" w:rsidRDefault="001E3DB4" w:rsidP="00B1397D">
            <w:pPr>
              <w:jc w:val="center"/>
              <w:rPr>
                <w:rFonts w:ascii="仿宋" w:hAnsi="仿宋" w:cs="仿宋"/>
                <w:sz w:val="24"/>
                <w:szCs w:val="24"/>
              </w:rPr>
            </w:pPr>
          </w:p>
        </w:tc>
        <w:tc>
          <w:tcPr>
            <w:tcW w:w="1007" w:type="pct"/>
            <w:vAlign w:val="center"/>
          </w:tcPr>
          <w:p w14:paraId="75DFB92E" w14:textId="77777777" w:rsidR="001E3DB4" w:rsidRDefault="001E3DB4" w:rsidP="00B1397D">
            <w:pPr>
              <w:jc w:val="center"/>
              <w:rPr>
                <w:rFonts w:ascii="仿宋" w:hAnsi="仿宋" w:cs="仿宋"/>
                <w:sz w:val="24"/>
                <w:szCs w:val="24"/>
              </w:rPr>
            </w:pPr>
            <w:r>
              <w:rPr>
                <w:rFonts w:ascii="仿宋" w:hAnsi="仿宋" w:cs="仿宋" w:hint="eastAsia"/>
                <w:sz w:val="24"/>
                <w:szCs w:val="24"/>
              </w:rPr>
              <w:t>天然气低位发热量</w:t>
            </w:r>
          </w:p>
        </w:tc>
        <w:tc>
          <w:tcPr>
            <w:tcW w:w="1141" w:type="pct"/>
            <w:vAlign w:val="center"/>
          </w:tcPr>
          <w:p w14:paraId="22D01113" w14:textId="77777777" w:rsidR="001E3DB4" w:rsidRDefault="001E3DB4" w:rsidP="00B1397D">
            <w:pPr>
              <w:jc w:val="center"/>
              <w:rPr>
                <w:rFonts w:ascii="仿宋" w:hAnsi="仿宋" w:cs="仿宋"/>
                <w:sz w:val="24"/>
                <w:szCs w:val="24"/>
              </w:rPr>
            </w:pPr>
            <w:r>
              <w:rPr>
                <w:rFonts w:ascii="仿宋" w:hAnsi="仿宋" w:cs="仿宋" w:hint="eastAsia"/>
                <w:sz w:val="24"/>
                <w:szCs w:val="24"/>
              </w:rPr>
              <w:t>天然气氧化率</w:t>
            </w:r>
          </w:p>
        </w:tc>
        <w:tc>
          <w:tcPr>
            <w:tcW w:w="833" w:type="pct"/>
            <w:vAlign w:val="center"/>
          </w:tcPr>
          <w:p w14:paraId="232BC704" w14:textId="77777777" w:rsidR="001E3DB4" w:rsidRDefault="001E3DB4" w:rsidP="00B1397D">
            <w:pPr>
              <w:jc w:val="center"/>
              <w:rPr>
                <w:rFonts w:ascii="仿宋" w:hAnsi="仿宋" w:cs="仿宋"/>
                <w:sz w:val="24"/>
                <w:szCs w:val="24"/>
              </w:rPr>
            </w:pPr>
            <w:r>
              <w:rPr>
                <w:rFonts w:ascii="仿宋" w:hAnsi="仿宋" w:cs="仿宋" w:hint="eastAsia"/>
                <w:sz w:val="24"/>
                <w:szCs w:val="24"/>
              </w:rPr>
              <w:t>柴油低位发热量</w:t>
            </w:r>
          </w:p>
        </w:tc>
        <w:tc>
          <w:tcPr>
            <w:tcW w:w="1038" w:type="pct"/>
            <w:vAlign w:val="center"/>
          </w:tcPr>
          <w:p w14:paraId="617EB85F" w14:textId="77777777" w:rsidR="001E3DB4" w:rsidRDefault="001E3DB4" w:rsidP="00B1397D">
            <w:pPr>
              <w:jc w:val="center"/>
              <w:rPr>
                <w:rFonts w:ascii="仿宋" w:hAnsi="仿宋" w:cs="仿宋"/>
                <w:sz w:val="24"/>
                <w:szCs w:val="24"/>
              </w:rPr>
            </w:pPr>
            <w:r>
              <w:rPr>
                <w:rFonts w:ascii="仿宋" w:hAnsi="仿宋" w:cs="仿宋" w:hint="eastAsia"/>
                <w:sz w:val="24"/>
                <w:szCs w:val="24"/>
              </w:rPr>
              <w:t>柴油碳氧化率</w:t>
            </w:r>
          </w:p>
        </w:tc>
      </w:tr>
      <w:tr w:rsidR="001E3DB4" w14:paraId="3DDC8ED4" w14:textId="77777777" w:rsidTr="00B1397D">
        <w:tc>
          <w:tcPr>
            <w:tcW w:w="979" w:type="pct"/>
            <w:vAlign w:val="center"/>
          </w:tcPr>
          <w:p w14:paraId="5E0FA766" w14:textId="77777777" w:rsidR="001E3DB4" w:rsidRDefault="001E3DB4" w:rsidP="00B1397D">
            <w:pPr>
              <w:jc w:val="center"/>
              <w:rPr>
                <w:rFonts w:ascii="仿宋" w:hAnsi="仿宋" w:cs="仿宋"/>
                <w:sz w:val="24"/>
                <w:szCs w:val="24"/>
              </w:rPr>
            </w:pPr>
            <w:r>
              <w:rPr>
                <w:rFonts w:ascii="仿宋" w:hAnsi="仿宋" w:cs="仿宋" w:hint="eastAsia"/>
                <w:sz w:val="24"/>
                <w:szCs w:val="24"/>
              </w:rPr>
              <w:t>生产过程的CO</w:t>
            </w:r>
            <w:r>
              <w:rPr>
                <w:rFonts w:ascii="仿宋" w:hAnsi="仿宋" w:cs="仿宋" w:hint="eastAsia"/>
                <w:sz w:val="24"/>
                <w:szCs w:val="24"/>
                <w:vertAlign w:val="subscript"/>
              </w:rPr>
              <w:t>2</w:t>
            </w:r>
            <w:r>
              <w:rPr>
                <w:rFonts w:ascii="仿宋" w:hAnsi="仿宋" w:cs="仿宋" w:hint="eastAsia"/>
                <w:sz w:val="24"/>
                <w:szCs w:val="24"/>
              </w:rPr>
              <w:t>排放</w:t>
            </w:r>
          </w:p>
        </w:tc>
        <w:tc>
          <w:tcPr>
            <w:tcW w:w="2148" w:type="pct"/>
            <w:gridSpan w:val="2"/>
            <w:vAlign w:val="center"/>
          </w:tcPr>
          <w:p w14:paraId="1995CB0D" w14:textId="77777777" w:rsidR="001E3DB4" w:rsidRDefault="001E3DB4" w:rsidP="00B1397D">
            <w:pPr>
              <w:jc w:val="center"/>
              <w:rPr>
                <w:rFonts w:ascii="仿宋" w:hAnsi="仿宋" w:cs="仿宋"/>
                <w:sz w:val="24"/>
                <w:szCs w:val="24"/>
              </w:rPr>
            </w:pPr>
            <w:r>
              <w:rPr>
                <w:rFonts w:ascii="仿宋" w:hAnsi="仿宋" w:cs="仿宋" w:hint="eastAsia"/>
                <w:sz w:val="24"/>
                <w:szCs w:val="24"/>
              </w:rPr>
              <w:t>工业生产释放的CO</w:t>
            </w:r>
            <w:r>
              <w:rPr>
                <w:rFonts w:ascii="仿宋" w:hAnsi="仿宋" w:cs="仿宋" w:hint="eastAsia"/>
                <w:sz w:val="24"/>
                <w:szCs w:val="24"/>
                <w:vertAlign w:val="subscript"/>
              </w:rPr>
              <w:t>2</w:t>
            </w:r>
          </w:p>
        </w:tc>
        <w:tc>
          <w:tcPr>
            <w:tcW w:w="1871" w:type="pct"/>
            <w:gridSpan w:val="2"/>
            <w:vAlign w:val="center"/>
          </w:tcPr>
          <w:p w14:paraId="229B60C8" w14:textId="77777777" w:rsidR="001E3DB4" w:rsidRDefault="001E3DB4" w:rsidP="00B1397D">
            <w:pPr>
              <w:jc w:val="center"/>
              <w:rPr>
                <w:rFonts w:ascii="仿宋" w:hAnsi="仿宋" w:cs="仿宋"/>
                <w:sz w:val="24"/>
                <w:szCs w:val="24"/>
              </w:rPr>
            </w:pPr>
            <w:r>
              <w:rPr>
                <w:rFonts w:ascii="仿宋" w:hAnsi="仿宋" w:cs="仿宋" w:hint="eastAsia"/>
                <w:sz w:val="24"/>
                <w:szCs w:val="24"/>
              </w:rPr>
              <w:t>——</w:t>
            </w:r>
          </w:p>
        </w:tc>
      </w:tr>
      <w:tr w:rsidR="001E3DB4" w14:paraId="11A2ADBE" w14:textId="77777777" w:rsidTr="00B1397D">
        <w:tc>
          <w:tcPr>
            <w:tcW w:w="979" w:type="pct"/>
            <w:vAlign w:val="center"/>
          </w:tcPr>
          <w:p w14:paraId="5160415E" w14:textId="77777777" w:rsidR="001E3DB4" w:rsidRDefault="001E3DB4" w:rsidP="00B1397D">
            <w:pPr>
              <w:jc w:val="center"/>
              <w:rPr>
                <w:rFonts w:ascii="仿宋" w:hAnsi="仿宋" w:cs="仿宋"/>
                <w:sz w:val="24"/>
                <w:szCs w:val="24"/>
              </w:rPr>
            </w:pPr>
            <w:r>
              <w:rPr>
                <w:rFonts w:ascii="仿宋" w:hAnsi="仿宋" w:cs="仿宋" w:hint="eastAsia"/>
                <w:sz w:val="24"/>
                <w:szCs w:val="24"/>
              </w:rPr>
              <w:t>购入使用的电力对应的CO</w:t>
            </w:r>
            <w:r>
              <w:rPr>
                <w:rFonts w:ascii="仿宋" w:hAnsi="仿宋" w:cs="仿宋" w:hint="eastAsia"/>
                <w:sz w:val="24"/>
                <w:szCs w:val="24"/>
                <w:vertAlign w:val="subscript"/>
              </w:rPr>
              <w:t>2</w:t>
            </w:r>
            <w:r>
              <w:rPr>
                <w:rFonts w:ascii="仿宋" w:hAnsi="仿宋" w:cs="仿宋" w:hint="eastAsia"/>
                <w:sz w:val="24"/>
                <w:szCs w:val="24"/>
              </w:rPr>
              <w:t>排放</w:t>
            </w:r>
          </w:p>
        </w:tc>
        <w:tc>
          <w:tcPr>
            <w:tcW w:w="2148" w:type="pct"/>
            <w:gridSpan w:val="2"/>
            <w:vAlign w:val="center"/>
          </w:tcPr>
          <w:p w14:paraId="74B891A1" w14:textId="77777777" w:rsidR="001E3DB4" w:rsidRDefault="001E3DB4" w:rsidP="00B1397D">
            <w:pPr>
              <w:jc w:val="center"/>
              <w:rPr>
                <w:rFonts w:ascii="仿宋" w:hAnsi="仿宋" w:cs="仿宋"/>
                <w:sz w:val="24"/>
                <w:szCs w:val="24"/>
              </w:rPr>
            </w:pPr>
            <w:r>
              <w:rPr>
                <w:rFonts w:ascii="仿宋" w:hAnsi="仿宋" w:cs="仿宋" w:hint="eastAsia"/>
                <w:sz w:val="24"/>
                <w:szCs w:val="24"/>
              </w:rPr>
              <w:t>外购电力</w:t>
            </w:r>
          </w:p>
        </w:tc>
        <w:tc>
          <w:tcPr>
            <w:tcW w:w="1871" w:type="pct"/>
            <w:gridSpan w:val="2"/>
            <w:vAlign w:val="center"/>
          </w:tcPr>
          <w:p w14:paraId="67B7CF90" w14:textId="77777777" w:rsidR="001E3DB4" w:rsidRDefault="001E3DB4" w:rsidP="00B1397D">
            <w:pPr>
              <w:jc w:val="center"/>
              <w:rPr>
                <w:rFonts w:ascii="仿宋" w:hAnsi="仿宋" w:cs="仿宋"/>
                <w:sz w:val="24"/>
                <w:szCs w:val="24"/>
              </w:rPr>
            </w:pPr>
            <w:r>
              <w:rPr>
                <w:rFonts w:ascii="仿宋" w:hAnsi="仿宋" w:cs="仿宋" w:hint="eastAsia"/>
                <w:sz w:val="24"/>
                <w:szCs w:val="24"/>
              </w:rPr>
              <w:t>外购电力排放因子</w:t>
            </w:r>
          </w:p>
        </w:tc>
      </w:tr>
      <w:tr w:rsidR="001E3DB4" w14:paraId="2EDDE688" w14:textId="77777777" w:rsidTr="00B1397D">
        <w:tc>
          <w:tcPr>
            <w:tcW w:w="979" w:type="pct"/>
            <w:vAlign w:val="center"/>
          </w:tcPr>
          <w:p w14:paraId="28F0111D" w14:textId="77777777" w:rsidR="001E3DB4" w:rsidRDefault="001E3DB4" w:rsidP="00B1397D">
            <w:pPr>
              <w:jc w:val="center"/>
              <w:rPr>
                <w:rFonts w:ascii="仿宋" w:hAnsi="仿宋" w:cs="仿宋"/>
                <w:sz w:val="24"/>
                <w:szCs w:val="24"/>
              </w:rPr>
            </w:pPr>
            <w:r>
              <w:rPr>
                <w:rFonts w:ascii="仿宋" w:hAnsi="仿宋" w:cs="仿宋" w:hint="eastAsia"/>
                <w:sz w:val="24"/>
                <w:szCs w:val="24"/>
              </w:rPr>
              <w:t>净购入使用的热力对应的 CO</w:t>
            </w:r>
            <w:r>
              <w:rPr>
                <w:rFonts w:ascii="仿宋" w:hAnsi="仿宋" w:cs="仿宋" w:hint="eastAsia"/>
                <w:sz w:val="24"/>
                <w:szCs w:val="24"/>
                <w:vertAlign w:val="subscript"/>
              </w:rPr>
              <w:t>2</w:t>
            </w:r>
            <w:r>
              <w:rPr>
                <w:rFonts w:ascii="仿宋" w:hAnsi="仿宋" w:cs="仿宋" w:hint="eastAsia"/>
                <w:sz w:val="24"/>
                <w:szCs w:val="24"/>
              </w:rPr>
              <w:t>排放</w:t>
            </w:r>
          </w:p>
        </w:tc>
        <w:tc>
          <w:tcPr>
            <w:tcW w:w="2148" w:type="pct"/>
            <w:gridSpan w:val="2"/>
            <w:vAlign w:val="center"/>
          </w:tcPr>
          <w:p w14:paraId="1CCD5D21" w14:textId="77777777" w:rsidR="001E3DB4" w:rsidRDefault="001E3DB4" w:rsidP="00B1397D">
            <w:pPr>
              <w:jc w:val="center"/>
              <w:rPr>
                <w:rFonts w:ascii="仿宋" w:hAnsi="仿宋" w:cs="仿宋"/>
                <w:sz w:val="24"/>
                <w:szCs w:val="24"/>
              </w:rPr>
            </w:pPr>
            <w:r>
              <w:rPr>
                <w:rFonts w:ascii="仿宋" w:hAnsi="仿宋" w:cs="仿宋" w:hint="eastAsia"/>
                <w:sz w:val="24"/>
                <w:szCs w:val="24"/>
              </w:rPr>
              <w:t>热力</w:t>
            </w:r>
          </w:p>
        </w:tc>
        <w:tc>
          <w:tcPr>
            <w:tcW w:w="1871" w:type="pct"/>
            <w:gridSpan w:val="2"/>
            <w:vAlign w:val="center"/>
          </w:tcPr>
          <w:p w14:paraId="0D7A7B6E" w14:textId="77777777" w:rsidR="001E3DB4" w:rsidRDefault="001E3DB4" w:rsidP="00B1397D">
            <w:pPr>
              <w:jc w:val="center"/>
              <w:rPr>
                <w:rFonts w:ascii="仿宋" w:hAnsi="仿宋" w:cs="仿宋"/>
                <w:sz w:val="24"/>
                <w:szCs w:val="24"/>
              </w:rPr>
            </w:pPr>
            <w:r>
              <w:rPr>
                <w:rFonts w:ascii="仿宋" w:hAnsi="仿宋" w:cs="仿宋" w:hint="eastAsia"/>
                <w:sz w:val="24"/>
                <w:szCs w:val="24"/>
              </w:rPr>
              <w:t>热力排放因子</w:t>
            </w:r>
          </w:p>
        </w:tc>
      </w:tr>
    </w:tbl>
    <w:p w14:paraId="11E1B265" w14:textId="77777777" w:rsidR="001E3DB4" w:rsidRDefault="001E3DB4" w:rsidP="001E3DB4">
      <w:pPr>
        <w:jc w:val="center"/>
        <w:rPr>
          <w:rFonts w:ascii="仿宋" w:hAnsi="仿宋" w:cs="仿宋"/>
          <w:szCs w:val="28"/>
        </w:rPr>
      </w:pPr>
      <w:r>
        <w:rPr>
          <w:rFonts w:ascii="仿宋" w:hAnsi="仿宋" w:cs="仿宋" w:hint="eastAsia"/>
          <w:szCs w:val="28"/>
        </w:rPr>
        <w:t>表2 经核查的排放源信息</w:t>
      </w:r>
    </w:p>
    <w:tbl>
      <w:tblPr>
        <w:tblStyle w:val="a7"/>
        <w:tblW w:w="4998" w:type="pct"/>
        <w:tblLook w:val="04A0" w:firstRow="1" w:lastRow="0" w:firstColumn="1" w:lastColumn="0" w:noHBand="0" w:noVBand="1"/>
      </w:tblPr>
      <w:tblGrid>
        <w:gridCol w:w="1595"/>
        <w:gridCol w:w="1390"/>
        <w:gridCol w:w="1968"/>
        <w:gridCol w:w="1786"/>
        <w:gridCol w:w="1780"/>
      </w:tblGrid>
      <w:tr w:rsidR="001E3DB4" w14:paraId="23EFEED0" w14:textId="77777777" w:rsidTr="00B1397D">
        <w:trPr>
          <w:trHeight w:val="737"/>
        </w:trPr>
        <w:tc>
          <w:tcPr>
            <w:tcW w:w="936" w:type="pct"/>
            <w:vAlign w:val="center"/>
          </w:tcPr>
          <w:p w14:paraId="1A858F01" w14:textId="77777777" w:rsidR="001E3DB4" w:rsidRDefault="001E3DB4" w:rsidP="00B1397D">
            <w:pPr>
              <w:jc w:val="center"/>
              <w:rPr>
                <w:rFonts w:ascii="仿宋" w:hAnsi="仿宋" w:cs="仿宋"/>
                <w:sz w:val="24"/>
                <w:szCs w:val="24"/>
              </w:rPr>
            </w:pPr>
            <w:r>
              <w:rPr>
                <w:rFonts w:ascii="仿宋" w:hAnsi="仿宋" w:cs="仿宋" w:hint="eastAsia"/>
                <w:sz w:val="24"/>
                <w:szCs w:val="24"/>
              </w:rPr>
              <w:t>序号</w:t>
            </w:r>
          </w:p>
        </w:tc>
        <w:tc>
          <w:tcPr>
            <w:tcW w:w="816" w:type="pct"/>
            <w:vAlign w:val="center"/>
          </w:tcPr>
          <w:p w14:paraId="10CBE9B1" w14:textId="77777777" w:rsidR="001E3DB4" w:rsidRDefault="001E3DB4" w:rsidP="00B1397D">
            <w:pPr>
              <w:jc w:val="center"/>
              <w:rPr>
                <w:rFonts w:ascii="仿宋" w:hAnsi="仿宋" w:cs="仿宋"/>
                <w:sz w:val="24"/>
                <w:szCs w:val="24"/>
              </w:rPr>
            </w:pPr>
            <w:r>
              <w:rPr>
                <w:rFonts w:ascii="仿宋" w:hAnsi="仿宋" w:cs="仿宋" w:hint="eastAsia"/>
                <w:sz w:val="24"/>
                <w:szCs w:val="24"/>
              </w:rPr>
              <w:t>排放类别</w:t>
            </w:r>
          </w:p>
        </w:tc>
        <w:tc>
          <w:tcPr>
            <w:tcW w:w="1154" w:type="pct"/>
            <w:vAlign w:val="center"/>
          </w:tcPr>
          <w:p w14:paraId="79D0D3FC" w14:textId="77777777" w:rsidR="001E3DB4" w:rsidRDefault="001E3DB4" w:rsidP="00B1397D">
            <w:pPr>
              <w:jc w:val="center"/>
              <w:rPr>
                <w:rFonts w:ascii="仿宋" w:hAnsi="仿宋" w:cs="仿宋"/>
                <w:sz w:val="24"/>
                <w:szCs w:val="24"/>
              </w:rPr>
            </w:pPr>
            <w:r>
              <w:rPr>
                <w:rFonts w:ascii="仿宋" w:hAnsi="仿宋" w:cs="仿宋" w:hint="eastAsia"/>
                <w:sz w:val="24"/>
                <w:szCs w:val="24"/>
              </w:rPr>
              <w:t>温室气体排放种类</w:t>
            </w:r>
          </w:p>
        </w:tc>
        <w:tc>
          <w:tcPr>
            <w:tcW w:w="1047" w:type="pct"/>
            <w:vAlign w:val="center"/>
          </w:tcPr>
          <w:p w14:paraId="5B615C96" w14:textId="77777777" w:rsidR="001E3DB4" w:rsidRDefault="001E3DB4" w:rsidP="00B1397D">
            <w:pPr>
              <w:jc w:val="center"/>
              <w:rPr>
                <w:rFonts w:ascii="仿宋" w:hAnsi="仿宋" w:cs="仿宋"/>
                <w:sz w:val="24"/>
                <w:szCs w:val="24"/>
              </w:rPr>
            </w:pPr>
            <w:r>
              <w:rPr>
                <w:rFonts w:ascii="仿宋" w:hAnsi="仿宋" w:cs="仿宋" w:hint="eastAsia"/>
                <w:sz w:val="24"/>
                <w:szCs w:val="24"/>
              </w:rPr>
              <w:t>能源/物料品种</w:t>
            </w:r>
          </w:p>
          <w:p w14:paraId="4129D204" w14:textId="77777777" w:rsidR="001E3DB4" w:rsidRDefault="001E3DB4" w:rsidP="00B1397D">
            <w:pPr>
              <w:jc w:val="center"/>
              <w:rPr>
                <w:rFonts w:ascii="仿宋" w:hAnsi="仿宋" w:cs="仿宋"/>
                <w:sz w:val="24"/>
                <w:szCs w:val="24"/>
              </w:rPr>
            </w:pPr>
          </w:p>
        </w:tc>
        <w:tc>
          <w:tcPr>
            <w:tcW w:w="1044" w:type="pct"/>
            <w:vAlign w:val="center"/>
          </w:tcPr>
          <w:p w14:paraId="7C6AB007" w14:textId="77777777" w:rsidR="001E3DB4" w:rsidRDefault="001E3DB4" w:rsidP="00B1397D">
            <w:pPr>
              <w:jc w:val="center"/>
              <w:rPr>
                <w:rFonts w:ascii="仿宋" w:hAnsi="仿宋" w:cs="仿宋"/>
                <w:sz w:val="24"/>
                <w:szCs w:val="24"/>
              </w:rPr>
            </w:pPr>
            <w:r>
              <w:rPr>
                <w:rFonts w:ascii="仿宋" w:hAnsi="仿宋" w:cs="仿宋" w:hint="eastAsia"/>
                <w:sz w:val="24"/>
                <w:szCs w:val="24"/>
              </w:rPr>
              <w:t>设备名称</w:t>
            </w:r>
          </w:p>
        </w:tc>
      </w:tr>
      <w:tr w:rsidR="001E3DB4" w14:paraId="0A2B8D14" w14:textId="77777777" w:rsidTr="00B1397D">
        <w:trPr>
          <w:trHeight w:val="737"/>
        </w:trPr>
        <w:tc>
          <w:tcPr>
            <w:tcW w:w="936" w:type="pct"/>
            <w:vAlign w:val="center"/>
          </w:tcPr>
          <w:p w14:paraId="46A95530" w14:textId="77777777" w:rsidR="001E3DB4" w:rsidRDefault="001E3DB4" w:rsidP="00B1397D">
            <w:pPr>
              <w:jc w:val="center"/>
              <w:rPr>
                <w:rFonts w:ascii="仿宋" w:hAnsi="仿宋" w:cs="仿宋"/>
                <w:sz w:val="24"/>
                <w:szCs w:val="24"/>
              </w:rPr>
            </w:pPr>
            <w:r>
              <w:rPr>
                <w:rFonts w:ascii="仿宋" w:hAnsi="仿宋" w:cs="仿宋" w:hint="eastAsia"/>
                <w:sz w:val="24"/>
                <w:szCs w:val="24"/>
              </w:rPr>
              <w:t>1</w:t>
            </w:r>
          </w:p>
        </w:tc>
        <w:tc>
          <w:tcPr>
            <w:tcW w:w="816" w:type="pct"/>
            <w:vAlign w:val="center"/>
          </w:tcPr>
          <w:p w14:paraId="6935F20B" w14:textId="77777777" w:rsidR="001E3DB4" w:rsidRDefault="001E3DB4" w:rsidP="00B1397D">
            <w:pPr>
              <w:jc w:val="center"/>
              <w:rPr>
                <w:rFonts w:ascii="仿宋" w:hAnsi="仿宋" w:cs="仿宋"/>
                <w:sz w:val="24"/>
                <w:szCs w:val="24"/>
              </w:rPr>
            </w:pPr>
            <w:r>
              <w:rPr>
                <w:rFonts w:ascii="仿宋" w:hAnsi="仿宋" w:cs="仿宋" w:hint="eastAsia"/>
                <w:sz w:val="24"/>
                <w:szCs w:val="24"/>
              </w:rPr>
              <w:t>化石燃料燃烧排放</w:t>
            </w:r>
          </w:p>
        </w:tc>
        <w:tc>
          <w:tcPr>
            <w:tcW w:w="1154" w:type="pct"/>
            <w:vAlign w:val="center"/>
          </w:tcPr>
          <w:p w14:paraId="55938781" w14:textId="77777777" w:rsidR="001E3DB4" w:rsidRDefault="001E3DB4" w:rsidP="00B1397D">
            <w:pPr>
              <w:jc w:val="center"/>
              <w:rPr>
                <w:rFonts w:ascii="仿宋" w:hAnsi="仿宋" w:cs="仿宋"/>
                <w:sz w:val="24"/>
                <w:szCs w:val="24"/>
              </w:rPr>
            </w:pPr>
            <w:r>
              <w:rPr>
                <w:rFonts w:ascii="仿宋" w:hAnsi="仿宋" w:cs="仿宋" w:hint="eastAsia"/>
                <w:sz w:val="24"/>
                <w:szCs w:val="24"/>
              </w:rPr>
              <w:t>CO</w:t>
            </w:r>
            <w:r>
              <w:rPr>
                <w:rFonts w:ascii="仿宋" w:hAnsi="仿宋" w:cs="仿宋" w:hint="eastAsia"/>
                <w:sz w:val="24"/>
                <w:szCs w:val="24"/>
                <w:vertAlign w:val="subscript"/>
              </w:rPr>
              <w:t>2</w:t>
            </w:r>
          </w:p>
        </w:tc>
        <w:tc>
          <w:tcPr>
            <w:tcW w:w="1047" w:type="pct"/>
            <w:vAlign w:val="center"/>
          </w:tcPr>
          <w:p w14:paraId="17C25534" w14:textId="77777777" w:rsidR="001E3DB4" w:rsidRDefault="001E3DB4" w:rsidP="00B1397D">
            <w:pPr>
              <w:jc w:val="center"/>
              <w:rPr>
                <w:rFonts w:ascii="仿宋" w:hAnsi="仿宋" w:cs="仿宋"/>
                <w:sz w:val="24"/>
                <w:szCs w:val="24"/>
              </w:rPr>
            </w:pPr>
            <w:r>
              <w:rPr>
                <w:rFonts w:ascii="仿宋" w:hAnsi="仿宋" w:cs="仿宋" w:hint="eastAsia"/>
                <w:sz w:val="24"/>
                <w:szCs w:val="24"/>
              </w:rPr>
              <w:t>无</w:t>
            </w:r>
          </w:p>
        </w:tc>
        <w:tc>
          <w:tcPr>
            <w:tcW w:w="1044" w:type="pct"/>
            <w:vAlign w:val="center"/>
          </w:tcPr>
          <w:p w14:paraId="154B709A" w14:textId="77777777" w:rsidR="001E3DB4" w:rsidRDefault="001E3DB4" w:rsidP="00B1397D">
            <w:pPr>
              <w:jc w:val="center"/>
              <w:rPr>
                <w:rFonts w:ascii="仿宋" w:hAnsi="仿宋" w:cs="仿宋"/>
                <w:sz w:val="24"/>
                <w:szCs w:val="24"/>
              </w:rPr>
            </w:pPr>
            <w:r>
              <w:rPr>
                <w:rFonts w:ascii="仿宋" w:hAnsi="仿宋" w:cs="仿宋" w:hint="eastAsia"/>
                <w:sz w:val="24"/>
                <w:szCs w:val="24"/>
              </w:rPr>
              <w:t>/</w:t>
            </w:r>
          </w:p>
        </w:tc>
      </w:tr>
      <w:tr w:rsidR="001E3DB4" w14:paraId="08A25E6F" w14:textId="77777777" w:rsidTr="00B1397D">
        <w:trPr>
          <w:trHeight w:val="737"/>
        </w:trPr>
        <w:tc>
          <w:tcPr>
            <w:tcW w:w="936" w:type="pct"/>
            <w:vAlign w:val="center"/>
          </w:tcPr>
          <w:p w14:paraId="43CFF688" w14:textId="77777777" w:rsidR="001E3DB4" w:rsidRDefault="001E3DB4" w:rsidP="00B1397D">
            <w:pPr>
              <w:jc w:val="center"/>
              <w:rPr>
                <w:rFonts w:ascii="仿宋" w:hAnsi="仿宋" w:cs="仿宋"/>
                <w:sz w:val="24"/>
                <w:szCs w:val="24"/>
              </w:rPr>
            </w:pPr>
            <w:r>
              <w:rPr>
                <w:rFonts w:ascii="仿宋" w:hAnsi="仿宋" w:cs="仿宋" w:hint="eastAsia"/>
                <w:sz w:val="24"/>
                <w:szCs w:val="24"/>
              </w:rPr>
              <w:t>2</w:t>
            </w:r>
          </w:p>
        </w:tc>
        <w:tc>
          <w:tcPr>
            <w:tcW w:w="816" w:type="pct"/>
            <w:vAlign w:val="center"/>
          </w:tcPr>
          <w:p w14:paraId="1C319713" w14:textId="77777777" w:rsidR="001E3DB4" w:rsidRDefault="001E3DB4" w:rsidP="00B1397D">
            <w:pPr>
              <w:jc w:val="center"/>
              <w:rPr>
                <w:rFonts w:ascii="仿宋" w:hAnsi="仿宋" w:cs="仿宋"/>
                <w:sz w:val="24"/>
                <w:szCs w:val="24"/>
              </w:rPr>
            </w:pPr>
            <w:r>
              <w:rPr>
                <w:rFonts w:ascii="仿宋" w:hAnsi="仿宋" w:cs="仿宋" w:hint="eastAsia"/>
                <w:sz w:val="24"/>
                <w:szCs w:val="24"/>
              </w:rPr>
              <w:t>生产过程排放</w:t>
            </w:r>
          </w:p>
        </w:tc>
        <w:tc>
          <w:tcPr>
            <w:tcW w:w="1154" w:type="pct"/>
            <w:vAlign w:val="center"/>
          </w:tcPr>
          <w:p w14:paraId="357D7B4F" w14:textId="77777777" w:rsidR="001E3DB4" w:rsidRDefault="001E3DB4" w:rsidP="00B1397D">
            <w:pPr>
              <w:jc w:val="center"/>
              <w:rPr>
                <w:rFonts w:ascii="仿宋" w:hAnsi="仿宋" w:cs="仿宋"/>
                <w:sz w:val="24"/>
                <w:szCs w:val="24"/>
              </w:rPr>
            </w:pPr>
            <w:r>
              <w:rPr>
                <w:rFonts w:ascii="仿宋" w:hAnsi="仿宋" w:cs="仿宋" w:hint="eastAsia"/>
                <w:sz w:val="24"/>
                <w:szCs w:val="24"/>
              </w:rPr>
              <w:t>CO</w:t>
            </w:r>
            <w:r>
              <w:rPr>
                <w:rFonts w:ascii="仿宋" w:hAnsi="仿宋" w:cs="仿宋" w:hint="eastAsia"/>
                <w:sz w:val="24"/>
                <w:szCs w:val="24"/>
                <w:vertAlign w:val="subscript"/>
              </w:rPr>
              <w:t>2</w:t>
            </w:r>
          </w:p>
        </w:tc>
        <w:tc>
          <w:tcPr>
            <w:tcW w:w="1047" w:type="pct"/>
            <w:vAlign w:val="center"/>
          </w:tcPr>
          <w:p w14:paraId="29F06383" w14:textId="77777777" w:rsidR="001E3DB4" w:rsidRDefault="001E3DB4" w:rsidP="00B1397D">
            <w:pPr>
              <w:jc w:val="center"/>
              <w:rPr>
                <w:rFonts w:ascii="仿宋" w:hAnsi="仿宋" w:cs="仿宋"/>
                <w:sz w:val="24"/>
                <w:szCs w:val="24"/>
              </w:rPr>
            </w:pPr>
            <w:r>
              <w:rPr>
                <w:rFonts w:ascii="仿宋" w:hAnsi="仿宋" w:cs="仿宋" w:hint="eastAsia"/>
                <w:sz w:val="24"/>
                <w:szCs w:val="24"/>
              </w:rPr>
              <w:t>无</w:t>
            </w:r>
          </w:p>
        </w:tc>
        <w:tc>
          <w:tcPr>
            <w:tcW w:w="1044" w:type="pct"/>
            <w:vAlign w:val="center"/>
          </w:tcPr>
          <w:p w14:paraId="06265BF4" w14:textId="77777777" w:rsidR="001E3DB4" w:rsidRDefault="001E3DB4" w:rsidP="00B1397D">
            <w:pPr>
              <w:jc w:val="center"/>
              <w:rPr>
                <w:rFonts w:ascii="仿宋" w:hAnsi="仿宋" w:cs="仿宋"/>
                <w:sz w:val="24"/>
                <w:szCs w:val="24"/>
              </w:rPr>
            </w:pPr>
            <w:r>
              <w:rPr>
                <w:rFonts w:ascii="仿宋" w:hAnsi="仿宋" w:cs="仿宋" w:hint="eastAsia"/>
                <w:sz w:val="24"/>
                <w:szCs w:val="24"/>
              </w:rPr>
              <w:t>/</w:t>
            </w:r>
          </w:p>
        </w:tc>
      </w:tr>
      <w:tr w:rsidR="001E3DB4" w14:paraId="1708DD80" w14:textId="77777777" w:rsidTr="00B1397D">
        <w:trPr>
          <w:trHeight w:val="737"/>
        </w:trPr>
        <w:tc>
          <w:tcPr>
            <w:tcW w:w="936" w:type="pct"/>
            <w:vAlign w:val="center"/>
          </w:tcPr>
          <w:p w14:paraId="580D840A" w14:textId="77777777" w:rsidR="001E3DB4" w:rsidRDefault="001E3DB4" w:rsidP="00B1397D">
            <w:pPr>
              <w:jc w:val="center"/>
              <w:rPr>
                <w:rFonts w:ascii="仿宋" w:hAnsi="仿宋" w:cs="仿宋"/>
                <w:sz w:val="24"/>
                <w:szCs w:val="24"/>
              </w:rPr>
            </w:pPr>
            <w:r>
              <w:rPr>
                <w:rFonts w:ascii="仿宋" w:hAnsi="仿宋" w:cs="仿宋" w:hint="eastAsia"/>
                <w:sz w:val="24"/>
                <w:szCs w:val="24"/>
              </w:rPr>
              <w:t>3</w:t>
            </w:r>
          </w:p>
        </w:tc>
        <w:tc>
          <w:tcPr>
            <w:tcW w:w="816" w:type="pct"/>
            <w:vAlign w:val="center"/>
          </w:tcPr>
          <w:p w14:paraId="198F6AEC" w14:textId="77777777" w:rsidR="001E3DB4" w:rsidRDefault="001E3DB4" w:rsidP="00B1397D">
            <w:pPr>
              <w:jc w:val="center"/>
              <w:rPr>
                <w:rFonts w:ascii="仿宋" w:hAnsi="仿宋" w:cs="仿宋"/>
                <w:sz w:val="24"/>
                <w:szCs w:val="24"/>
              </w:rPr>
            </w:pPr>
            <w:r>
              <w:rPr>
                <w:rFonts w:ascii="仿宋" w:hAnsi="仿宋" w:cs="仿宋" w:hint="eastAsia"/>
                <w:sz w:val="24"/>
                <w:szCs w:val="24"/>
              </w:rPr>
              <w:t>净购入使用的电力排放</w:t>
            </w:r>
          </w:p>
        </w:tc>
        <w:tc>
          <w:tcPr>
            <w:tcW w:w="1154" w:type="pct"/>
            <w:vAlign w:val="center"/>
          </w:tcPr>
          <w:p w14:paraId="2E0599CE" w14:textId="77777777" w:rsidR="001E3DB4" w:rsidRDefault="001E3DB4" w:rsidP="00B1397D">
            <w:pPr>
              <w:jc w:val="center"/>
              <w:rPr>
                <w:rFonts w:ascii="仿宋" w:hAnsi="仿宋" w:cs="仿宋"/>
                <w:sz w:val="24"/>
                <w:szCs w:val="24"/>
              </w:rPr>
            </w:pPr>
            <w:r>
              <w:rPr>
                <w:rFonts w:ascii="仿宋" w:hAnsi="仿宋" w:cs="仿宋" w:hint="eastAsia"/>
                <w:sz w:val="24"/>
                <w:szCs w:val="24"/>
              </w:rPr>
              <w:t>CO</w:t>
            </w:r>
            <w:r>
              <w:rPr>
                <w:rFonts w:ascii="仿宋" w:hAnsi="仿宋" w:cs="仿宋" w:hint="eastAsia"/>
                <w:sz w:val="24"/>
                <w:szCs w:val="24"/>
                <w:vertAlign w:val="subscript"/>
              </w:rPr>
              <w:t>2</w:t>
            </w:r>
          </w:p>
        </w:tc>
        <w:tc>
          <w:tcPr>
            <w:tcW w:w="1047" w:type="pct"/>
            <w:vAlign w:val="center"/>
          </w:tcPr>
          <w:p w14:paraId="27EA44E9" w14:textId="77777777" w:rsidR="001E3DB4" w:rsidRDefault="001E3DB4" w:rsidP="00B1397D">
            <w:pPr>
              <w:jc w:val="center"/>
              <w:rPr>
                <w:rFonts w:ascii="仿宋" w:hAnsi="仿宋" w:cs="仿宋"/>
                <w:sz w:val="24"/>
                <w:szCs w:val="24"/>
              </w:rPr>
            </w:pPr>
            <w:r>
              <w:rPr>
                <w:rFonts w:ascii="仿宋" w:hAnsi="仿宋" w:cs="仿宋" w:hint="eastAsia"/>
                <w:sz w:val="24"/>
                <w:szCs w:val="24"/>
              </w:rPr>
              <w:t>电力</w:t>
            </w:r>
          </w:p>
        </w:tc>
        <w:tc>
          <w:tcPr>
            <w:tcW w:w="1044" w:type="pct"/>
            <w:vAlign w:val="center"/>
          </w:tcPr>
          <w:p w14:paraId="616266A6" w14:textId="77777777" w:rsidR="001E3DB4" w:rsidRDefault="001E3DB4" w:rsidP="00B1397D">
            <w:pPr>
              <w:jc w:val="center"/>
              <w:rPr>
                <w:rFonts w:ascii="仿宋" w:hAnsi="仿宋" w:cs="仿宋"/>
                <w:sz w:val="24"/>
                <w:szCs w:val="24"/>
              </w:rPr>
            </w:pPr>
            <w:r>
              <w:rPr>
                <w:rFonts w:ascii="仿宋" w:hAnsi="仿宋" w:cs="仿宋" w:hint="eastAsia"/>
                <w:sz w:val="24"/>
                <w:szCs w:val="24"/>
              </w:rPr>
              <w:t>厂区内生产用电设备</w:t>
            </w:r>
          </w:p>
        </w:tc>
      </w:tr>
      <w:tr w:rsidR="001E3DB4" w14:paraId="0B9F8FE2" w14:textId="77777777" w:rsidTr="00B1397D">
        <w:trPr>
          <w:trHeight w:val="737"/>
        </w:trPr>
        <w:tc>
          <w:tcPr>
            <w:tcW w:w="936" w:type="pct"/>
            <w:vAlign w:val="center"/>
          </w:tcPr>
          <w:p w14:paraId="4A264041" w14:textId="77777777" w:rsidR="001E3DB4" w:rsidRDefault="001E3DB4" w:rsidP="00B1397D">
            <w:pPr>
              <w:jc w:val="center"/>
              <w:rPr>
                <w:rFonts w:ascii="仿宋" w:hAnsi="仿宋" w:cs="仿宋"/>
                <w:sz w:val="24"/>
                <w:szCs w:val="24"/>
              </w:rPr>
            </w:pPr>
            <w:r>
              <w:rPr>
                <w:rFonts w:ascii="仿宋" w:hAnsi="仿宋" w:cs="仿宋" w:hint="eastAsia"/>
                <w:sz w:val="24"/>
                <w:szCs w:val="24"/>
              </w:rPr>
              <w:t>4</w:t>
            </w:r>
          </w:p>
        </w:tc>
        <w:tc>
          <w:tcPr>
            <w:tcW w:w="816" w:type="pct"/>
            <w:vAlign w:val="center"/>
          </w:tcPr>
          <w:p w14:paraId="387BE5C4" w14:textId="77777777" w:rsidR="001E3DB4" w:rsidRDefault="001E3DB4" w:rsidP="00B1397D">
            <w:pPr>
              <w:jc w:val="center"/>
              <w:rPr>
                <w:rFonts w:ascii="仿宋" w:hAnsi="仿宋" w:cs="仿宋"/>
                <w:sz w:val="24"/>
                <w:szCs w:val="24"/>
              </w:rPr>
            </w:pPr>
            <w:r>
              <w:rPr>
                <w:rFonts w:ascii="仿宋" w:hAnsi="仿宋" w:cs="仿宋" w:hint="eastAsia"/>
                <w:sz w:val="24"/>
                <w:szCs w:val="24"/>
              </w:rPr>
              <w:t>净购入使用的热力排放</w:t>
            </w:r>
          </w:p>
        </w:tc>
        <w:tc>
          <w:tcPr>
            <w:tcW w:w="1154" w:type="pct"/>
            <w:vAlign w:val="center"/>
          </w:tcPr>
          <w:p w14:paraId="042A561D" w14:textId="77777777" w:rsidR="001E3DB4" w:rsidRDefault="001E3DB4" w:rsidP="00B1397D">
            <w:pPr>
              <w:jc w:val="center"/>
              <w:rPr>
                <w:rFonts w:ascii="仿宋" w:hAnsi="仿宋" w:cs="仿宋"/>
                <w:sz w:val="24"/>
                <w:szCs w:val="24"/>
              </w:rPr>
            </w:pPr>
            <w:r>
              <w:rPr>
                <w:rFonts w:ascii="仿宋" w:hAnsi="仿宋" w:cs="仿宋" w:hint="eastAsia"/>
                <w:sz w:val="24"/>
                <w:szCs w:val="24"/>
              </w:rPr>
              <w:t>CO</w:t>
            </w:r>
            <w:r>
              <w:rPr>
                <w:rFonts w:ascii="仿宋" w:hAnsi="仿宋" w:cs="仿宋" w:hint="eastAsia"/>
                <w:sz w:val="24"/>
                <w:szCs w:val="24"/>
                <w:vertAlign w:val="subscript"/>
              </w:rPr>
              <w:t>2</w:t>
            </w:r>
          </w:p>
        </w:tc>
        <w:tc>
          <w:tcPr>
            <w:tcW w:w="1047" w:type="pct"/>
            <w:vAlign w:val="center"/>
          </w:tcPr>
          <w:p w14:paraId="67365C11" w14:textId="77777777" w:rsidR="001E3DB4" w:rsidRDefault="001E3DB4" w:rsidP="00B1397D">
            <w:pPr>
              <w:jc w:val="center"/>
              <w:rPr>
                <w:rFonts w:ascii="仿宋" w:hAnsi="仿宋" w:cs="仿宋"/>
                <w:sz w:val="24"/>
                <w:szCs w:val="24"/>
              </w:rPr>
            </w:pPr>
            <w:r>
              <w:rPr>
                <w:rFonts w:ascii="仿宋" w:hAnsi="仿宋" w:cs="仿宋" w:hint="eastAsia"/>
                <w:sz w:val="24"/>
                <w:szCs w:val="24"/>
              </w:rPr>
              <w:t>无</w:t>
            </w:r>
          </w:p>
        </w:tc>
        <w:tc>
          <w:tcPr>
            <w:tcW w:w="1044" w:type="pct"/>
            <w:vAlign w:val="center"/>
          </w:tcPr>
          <w:p w14:paraId="2B76E799" w14:textId="77777777" w:rsidR="001E3DB4" w:rsidRDefault="001E3DB4" w:rsidP="00B1397D">
            <w:pPr>
              <w:jc w:val="center"/>
              <w:rPr>
                <w:rFonts w:ascii="仿宋" w:hAnsi="仿宋" w:cs="仿宋"/>
                <w:sz w:val="24"/>
                <w:szCs w:val="24"/>
              </w:rPr>
            </w:pPr>
            <w:r>
              <w:rPr>
                <w:rFonts w:ascii="仿宋" w:hAnsi="仿宋" w:cs="仿宋" w:hint="eastAsia"/>
                <w:sz w:val="24"/>
                <w:szCs w:val="24"/>
              </w:rPr>
              <w:t>/</w:t>
            </w:r>
          </w:p>
        </w:tc>
      </w:tr>
    </w:tbl>
    <w:p w14:paraId="035F8688" w14:textId="77777777" w:rsidR="001E3DB4" w:rsidRDefault="001E3DB4" w:rsidP="001E3DB4">
      <w:pPr>
        <w:jc w:val="center"/>
        <w:rPr>
          <w:rFonts w:ascii="仿宋" w:hAnsi="仿宋" w:cs="仿宋"/>
          <w:szCs w:val="28"/>
        </w:rPr>
      </w:pPr>
      <w:r>
        <w:rPr>
          <w:rFonts w:ascii="仿宋" w:hAnsi="仿宋" w:cs="仿宋" w:hint="eastAsia"/>
          <w:szCs w:val="28"/>
        </w:rPr>
        <w:t>表3 对外购电力排放因子的核查及排放量计算</w:t>
      </w:r>
    </w:p>
    <w:tbl>
      <w:tblPr>
        <w:tblStyle w:val="a7"/>
        <w:tblW w:w="0" w:type="auto"/>
        <w:tblLook w:val="04A0" w:firstRow="1" w:lastRow="0" w:firstColumn="1" w:lastColumn="0" w:noHBand="0" w:noVBand="1"/>
      </w:tblPr>
      <w:tblGrid>
        <w:gridCol w:w="4261"/>
        <w:gridCol w:w="4261"/>
      </w:tblGrid>
      <w:tr w:rsidR="001E3DB4" w14:paraId="125A97C5" w14:textId="77777777" w:rsidTr="00B1397D">
        <w:tc>
          <w:tcPr>
            <w:tcW w:w="4261" w:type="dxa"/>
            <w:vAlign w:val="center"/>
          </w:tcPr>
          <w:p w14:paraId="02B8B014" w14:textId="77777777" w:rsidR="001E3DB4" w:rsidRDefault="001E3DB4" w:rsidP="00B1397D">
            <w:pPr>
              <w:jc w:val="center"/>
              <w:rPr>
                <w:rFonts w:ascii="仿宋" w:hAnsi="仿宋" w:cs="仿宋"/>
                <w:szCs w:val="28"/>
              </w:rPr>
            </w:pPr>
            <w:r>
              <w:rPr>
                <w:rFonts w:ascii="仿宋" w:hAnsi="仿宋" w:cs="仿宋" w:hint="eastAsia"/>
                <w:sz w:val="24"/>
                <w:szCs w:val="24"/>
              </w:rPr>
              <w:t>数据值</w:t>
            </w:r>
          </w:p>
        </w:tc>
        <w:tc>
          <w:tcPr>
            <w:tcW w:w="4261" w:type="dxa"/>
            <w:vAlign w:val="center"/>
          </w:tcPr>
          <w:p w14:paraId="0247AA3D" w14:textId="77777777" w:rsidR="001E3DB4" w:rsidRDefault="001E3DB4" w:rsidP="00B1397D">
            <w:pPr>
              <w:jc w:val="center"/>
              <w:rPr>
                <w:rFonts w:ascii="仿宋" w:hAnsi="仿宋" w:cs="仿宋"/>
                <w:szCs w:val="28"/>
              </w:rPr>
            </w:pPr>
            <w:r>
              <w:rPr>
                <w:rFonts w:ascii="仿宋" w:hAnsi="仿宋" w:cs="仿宋" w:hint="eastAsia"/>
                <w:sz w:val="24"/>
                <w:szCs w:val="24"/>
              </w:rPr>
              <w:t>0.7769</w:t>
            </w:r>
          </w:p>
        </w:tc>
      </w:tr>
      <w:tr w:rsidR="001E3DB4" w14:paraId="246B8281" w14:textId="77777777" w:rsidTr="00B1397D">
        <w:tc>
          <w:tcPr>
            <w:tcW w:w="4261" w:type="dxa"/>
            <w:vAlign w:val="center"/>
          </w:tcPr>
          <w:p w14:paraId="387D0E1E" w14:textId="77777777" w:rsidR="001E3DB4" w:rsidRDefault="001E3DB4" w:rsidP="00B1397D">
            <w:pPr>
              <w:jc w:val="center"/>
              <w:rPr>
                <w:rFonts w:ascii="仿宋" w:hAnsi="仿宋" w:cs="仿宋"/>
                <w:szCs w:val="28"/>
              </w:rPr>
            </w:pPr>
            <w:r>
              <w:rPr>
                <w:rFonts w:ascii="仿宋" w:hAnsi="仿宋" w:cs="仿宋" w:hint="eastAsia"/>
                <w:sz w:val="24"/>
                <w:szCs w:val="24"/>
              </w:rPr>
              <w:t>数据项</w:t>
            </w:r>
          </w:p>
        </w:tc>
        <w:tc>
          <w:tcPr>
            <w:tcW w:w="4261" w:type="dxa"/>
            <w:vAlign w:val="center"/>
          </w:tcPr>
          <w:p w14:paraId="309377E6" w14:textId="77777777" w:rsidR="001E3DB4" w:rsidRDefault="001E3DB4" w:rsidP="00B1397D">
            <w:pPr>
              <w:jc w:val="center"/>
              <w:rPr>
                <w:rFonts w:ascii="仿宋" w:hAnsi="仿宋" w:cs="仿宋"/>
                <w:szCs w:val="28"/>
              </w:rPr>
            </w:pPr>
            <w:r>
              <w:rPr>
                <w:rFonts w:ascii="仿宋" w:hAnsi="仿宋" w:cs="仿宋" w:hint="eastAsia"/>
                <w:sz w:val="24"/>
                <w:szCs w:val="24"/>
              </w:rPr>
              <w:t>外购电力排放因子</w:t>
            </w:r>
          </w:p>
        </w:tc>
      </w:tr>
      <w:tr w:rsidR="001E3DB4" w14:paraId="51DB86CF" w14:textId="77777777" w:rsidTr="00B1397D">
        <w:tc>
          <w:tcPr>
            <w:tcW w:w="4261" w:type="dxa"/>
            <w:vAlign w:val="center"/>
          </w:tcPr>
          <w:p w14:paraId="4B7A616F" w14:textId="77777777" w:rsidR="001E3DB4" w:rsidRDefault="001E3DB4" w:rsidP="00B1397D">
            <w:pPr>
              <w:jc w:val="center"/>
              <w:rPr>
                <w:rFonts w:ascii="仿宋" w:hAnsi="仿宋" w:cs="仿宋"/>
                <w:szCs w:val="28"/>
              </w:rPr>
            </w:pPr>
            <w:r>
              <w:rPr>
                <w:rFonts w:ascii="仿宋" w:hAnsi="仿宋" w:cs="仿宋" w:hint="eastAsia"/>
                <w:sz w:val="24"/>
                <w:szCs w:val="24"/>
              </w:rPr>
              <w:t>单位</w:t>
            </w:r>
          </w:p>
        </w:tc>
        <w:tc>
          <w:tcPr>
            <w:tcW w:w="4261" w:type="dxa"/>
            <w:vAlign w:val="center"/>
          </w:tcPr>
          <w:p w14:paraId="30F8BF9C" w14:textId="77777777" w:rsidR="001E3DB4" w:rsidRDefault="001E3DB4" w:rsidP="00B1397D">
            <w:pPr>
              <w:jc w:val="center"/>
              <w:rPr>
                <w:rFonts w:ascii="仿宋" w:hAnsi="仿宋" w:cs="仿宋"/>
                <w:szCs w:val="28"/>
              </w:rPr>
            </w:pPr>
            <w:r>
              <w:rPr>
                <w:rFonts w:ascii="仿宋" w:hAnsi="仿宋" w:cs="仿宋" w:hint="eastAsia"/>
                <w:sz w:val="24"/>
                <w:szCs w:val="24"/>
              </w:rPr>
              <w:t>tCO</w:t>
            </w:r>
            <w:r>
              <w:rPr>
                <w:rFonts w:ascii="仿宋" w:hAnsi="仿宋" w:cs="仿宋" w:hint="eastAsia"/>
                <w:sz w:val="24"/>
                <w:szCs w:val="24"/>
                <w:vertAlign w:val="subscript"/>
              </w:rPr>
              <w:t>2</w:t>
            </w:r>
            <w:r>
              <w:rPr>
                <w:rFonts w:ascii="仿宋" w:hAnsi="仿宋" w:cs="仿宋" w:hint="eastAsia"/>
                <w:sz w:val="24"/>
                <w:szCs w:val="24"/>
              </w:rPr>
              <w:t>/MW</w:t>
            </w:r>
            <w:r>
              <w:rPr>
                <w:rFonts w:ascii="微软雅黑" w:eastAsia="微软雅黑" w:hAnsi="微软雅黑" w:cs="微软雅黑" w:hint="eastAsia"/>
                <w:sz w:val="24"/>
                <w:szCs w:val="24"/>
              </w:rPr>
              <w:t>∙</w:t>
            </w:r>
            <w:r>
              <w:rPr>
                <w:rFonts w:ascii="仿宋" w:hAnsi="仿宋" w:cs="仿宋" w:hint="eastAsia"/>
                <w:sz w:val="24"/>
                <w:szCs w:val="24"/>
              </w:rPr>
              <w:t>h</w:t>
            </w:r>
          </w:p>
        </w:tc>
      </w:tr>
      <w:tr w:rsidR="001E3DB4" w14:paraId="122BB9E0" w14:textId="77777777" w:rsidTr="00B1397D">
        <w:tc>
          <w:tcPr>
            <w:tcW w:w="4261" w:type="dxa"/>
            <w:vAlign w:val="center"/>
          </w:tcPr>
          <w:p w14:paraId="6DCF8372" w14:textId="77777777" w:rsidR="001E3DB4" w:rsidRDefault="001E3DB4" w:rsidP="00B1397D">
            <w:pPr>
              <w:jc w:val="center"/>
              <w:rPr>
                <w:rFonts w:ascii="仿宋" w:hAnsi="仿宋" w:cs="仿宋"/>
                <w:szCs w:val="28"/>
              </w:rPr>
            </w:pPr>
            <w:r>
              <w:rPr>
                <w:rFonts w:ascii="仿宋" w:hAnsi="仿宋" w:cs="仿宋" w:hint="eastAsia"/>
                <w:sz w:val="24"/>
                <w:szCs w:val="24"/>
              </w:rPr>
              <w:t>数据来源</w:t>
            </w:r>
          </w:p>
        </w:tc>
        <w:tc>
          <w:tcPr>
            <w:tcW w:w="4261" w:type="dxa"/>
            <w:vAlign w:val="center"/>
          </w:tcPr>
          <w:p w14:paraId="4CF29ADC" w14:textId="77777777" w:rsidR="001E3DB4" w:rsidRDefault="001E3DB4" w:rsidP="00B1397D">
            <w:pPr>
              <w:jc w:val="center"/>
              <w:rPr>
                <w:rFonts w:ascii="仿宋" w:hAnsi="仿宋" w:cs="仿宋"/>
                <w:szCs w:val="28"/>
              </w:rPr>
            </w:pPr>
            <w:r>
              <w:rPr>
                <w:rFonts w:ascii="仿宋" w:hAnsi="仿宋" w:cs="仿宋" w:hint="eastAsia"/>
                <w:sz w:val="24"/>
                <w:szCs w:val="24"/>
              </w:rPr>
              <w:t>缺省值 2015 年东北地区电网排放因子</w:t>
            </w:r>
          </w:p>
        </w:tc>
      </w:tr>
      <w:tr w:rsidR="001E3DB4" w14:paraId="2C580BA5" w14:textId="77777777" w:rsidTr="00B1397D">
        <w:tc>
          <w:tcPr>
            <w:tcW w:w="4261" w:type="dxa"/>
            <w:vAlign w:val="center"/>
          </w:tcPr>
          <w:p w14:paraId="32867295" w14:textId="77777777" w:rsidR="001E3DB4" w:rsidRDefault="001E3DB4" w:rsidP="00B1397D">
            <w:pPr>
              <w:jc w:val="center"/>
              <w:rPr>
                <w:rFonts w:ascii="仿宋" w:hAnsi="仿宋" w:cs="仿宋"/>
                <w:szCs w:val="28"/>
              </w:rPr>
            </w:pPr>
            <w:r>
              <w:rPr>
                <w:rFonts w:ascii="仿宋" w:hAnsi="仿宋" w:cs="仿宋" w:hint="eastAsia"/>
                <w:sz w:val="24"/>
                <w:szCs w:val="24"/>
              </w:rPr>
              <w:t>外购电力</w:t>
            </w:r>
          </w:p>
        </w:tc>
        <w:tc>
          <w:tcPr>
            <w:tcW w:w="4261" w:type="dxa"/>
            <w:vAlign w:val="center"/>
          </w:tcPr>
          <w:p w14:paraId="6AE69E69" w14:textId="77777777" w:rsidR="001E3DB4" w:rsidRDefault="001E3DB4" w:rsidP="00B1397D">
            <w:pPr>
              <w:jc w:val="center"/>
              <w:rPr>
                <w:rFonts w:ascii="仿宋" w:hAnsi="仿宋" w:cs="仿宋"/>
                <w:szCs w:val="28"/>
              </w:rPr>
            </w:pPr>
            <w:r>
              <w:rPr>
                <w:rFonts w:ascii="仿宋" w:hAnsi="仿宋" w:cs="仿宋" w:hint="eastAsia"/>
                <w:sz w:val="24"/>
                <w:szCs w:val="24"/>
              </w:rPr>
              <w:t>6.86万kW</w:t>
            </w:r>
            <w:r>
              <w:rPr>
                <w:rFonts w:ascii="微软雅黑" w:eastAsia="微软雅黑" w:hAnsi="微软雅黑" w:cs="微软雅黑" w:hint="eastAsia"/>
                <w:sz w:val="24"/>
                <w:szCs w:val="24"/>
              </w:rPr>
              <w:t>∙</w:t>
            </w:r>
            <w:r>
              <w:rPr>
                <w:rFonts w:ascii="仿宋" w:hAnsi="仿宋" w:cs="仿宋" w:hint="eastAsia"/>
                <w:sz w:val="24"/>
                <w:szCs w:val="24"/>
              </w:rPr>
              <w:t>h</w:t>
            </w:r>
          </w:p>
        </w:tc>
      </w:tr>
      <w:tr w:rsidR="001E3DB4" w14:paraId="22C381E7" w14:textId="77777777" w:rsidTr="00B1397D">
        <w:tc>
          <w:tcPr>
            <w:tcW w:w="4261" w:type="dxa"/>
            <w:vAlign w:val="center"/>
          </w:tcPr>
          <w:p w14:paraId="48C38930" w14:textId="77777777" w:rsidR="001E3DB4" w:rsidRDefault="001E3DB4" w:rsidP="00B1397D">
            <w:pPr>
              <w:jc w:val="center"/>
              <w:rPr>
                <w:rFonts w:ascii="仿宋" w:hAnsi="仿宋" w:cs="仿宋"/>
                <w:szCs w:val="28"/>
              </w:rPr>
            </w:pPr>
            <w:r>
              <w:rPr>
                <w:rFonts w:ascii="仿宋" w:hAnsi="仿宋" w:cs="仿宋" w:hint="eastAsia"/>
                <w:sz w:val="24"/>
                <w:szCs w:val="24"/>
              </w:rPr>
              <w:t>排放量</w:t>
            </w:r>
          </w:p>
        </w:tc>
        <w:tc>
          <w:tcPr>
            <w:tcW w:w="4261" w:type="dxa"/>
            <w:vAlign w:val="center"/>
          </w:tcPr>
          <w:p w14:paraId="1072E4E3" w14:textId="77777777" w:rsidR="001E3DB4" w:rsidRDefault="001E3DB4" w:rsidP="00B1397D">
            <w:pPr>
              <w:jc w:val="center"/>
              <w:rPr>
                <w:rFonts w:ascii="仿宋" w:hAnsi="仿宋" w:cs="仿宋"/>
                <w:szCs w:val="28"/>
              </w:rPr>
            </w:pPr>
            <w:r>
              <w:rPr>
                <w:rFonts w:ascii="仿宋" w:hAnsi="仿宋" w:cs="仿宋" w:hint="eastAsia"/>
                <w:sz w:val="24"/>
                <w:szCs w:val="24"/>
              </w:rPr>
              <w:t>53.30</w:t>
            </w:r>
          </w:p>
        </w:tc>
      </w:tr>
    </w:tbl>
    <w:p w14:paraId="415B3F8D" w14:textId="77777777" w:rsidR="001E3DB4" w:rsidRDefault="001E3DB4" w:rsidP="001E3DB4">
      <w:pPr>
        <w:jc w:val="center"/>
        <w:rPr>
          <w:rFonts w:ascii="仿宋" w:hAnsi="仿宋" w:cs="仿宋"/>
          <w:szCs w:val="28"/>
        </w:rPr>
      </w:pPr>
    </w:p>
    <w:p w14:paraId="64A1ECBF" w14:textId="77777777" w:rsidR="001E3DB4" w:rsidRDefault="001E3DB4" w:rsidP="001E3DB4">
      <w:pPr>
        <w:ind w:firstLineChars="200" w:firstLine="560"/>
        <w:rPr>
          <w:rFonts w:ascii="仿宋" w:hAnsi="仿宋" w:cs="仿宋"/>
          <w:szCs w:val="28"/>
        </w:rPr>
      </w:pPr>
      <w:r>
        <w:rPr>
          <w:rFonts w:ascii="仿宋" w:hAnsi="仿宋" w:cs="仿宋" w:hint="eastAsia"/>
          <w:szCs w:val="28"/>
        </w:rPr>
        <w:lastRenderedPageBreak/>
        <w:t>沈阳</w:t>
      </w:r>
      <w:proofErr w:type="gramStart"/>
      <w:r>
        <w:rPr>
          <w:rFonts w:ascii="仿宋" w:hAnsi="仿宋" w:cs="仿宋" w:hint="eastAsia"/>
          <w:szCs w:val="28"/>
        </w:rPr>
        <w:t>大族赛</w:t>
      </w:r>
      <w:proofErr w:type="gramEnd"/>
      <w:r>
        <w:rPr>
          <w:rFonts w:ascii="仿宋" w:hAnsi="仿宋" w:cs="仿宋" w:hint="eastAsia"/>
          <w:szCs w:val="28"/>
        </w:rPr>
        <w:t>特维机器人股份有限公司2021年度按照核算方法和报告指南核算的企业温室气体排放总量的声明如下∶</w:t>
      </w:r>
    </w:p>
    <w:tbl>
      <w:tblPr>
        <w:tblW w:w="4999" w:type="pct"/>
        <w:jc w:val="center"/>
        <w:tblLook w:val="04A0" w:firstRow="1" w:lastRow="0" w:firstColumn="1" w:lastColumn="0" w:noHBand="0" w:noVBand="1"/>
      </w:tblPr>
      <w:tblGrid>
        <w:gridCol w:w="5763"/>
        <w:gridCol w:w="2757"/>
      </w:tblGrid>
      <w:tr w:rsidR="001E3DB4" w14:paraId="107079A8" w14:textId="77777777" w:rsidTr="00B1397D">
        <w:trPr>
          <w:trHeight w:val="510"/>
          <w:jc w:val="center"/>
        </w:trPr>
        <w:tc>
          <w:tcPr>
            <w:tcW w:w="3381" w:type="pct"/>
            <w:tcBorders>
              <w:top w:val="single" w:sz="4" w:space="0" w:color="auto"/>
              <w:left w:val="single" w:sz="4" w:space="0" w:color="auto"/>
              <w:bottom w:val="single" w:sz="4" w:space="0" w:color="auto"/>
              <w:right w:val="single" w:sz="4" w:space="0" w:color="auto"/>
            </w:tcBorders>
            <w:shd w:val="clear" w:color="000000" w:fill="auto"/>
            <w:vAlign w:val="center"/>
          </w:tcPr>
          <w:p w14:paraId="33044423" w14:textId="77777777" w:rsidR="001E3DB4" w:rsidRDefault="001E3DB4" w:rsidP="00B1397D">
            <w:pPr>
              <w:widowControl/>
              <w:jc w:val="center"/>
              <w:rPr>
                <w:rFonts w:ascii="仿宋" w:hAnsi="仿宋" w:cs="仿宋"/>
                <w:b/>
                <w:bCs/>
                <w:kern w:val="0"/>
                <w:sz w:val="24"/>
                <w:szCs w:val="24"/>
              </w:rPr>
            </w:pPr>
            <w:r>
              <w:rPr>
                <w:rFonts w:ascii="仿宋" w:hAnsi="仿宋" w:cs="仿宋" w:hint="eastAsia"/>
                <w:b/>
                <w:bCs/>
                <w:kern w:val="0"/>
                <w:sz w:val="24"/>
                <w:szCs w:val="24"/>
              </w:rPr>
              <w:t>种 类</w:t>
            </w:r>
          </w:p>
        </w:tc>
        <w:tc>
          <w:tcPr>
            <w:tcW w:w="1618" w:type="pct"/>
            <w:tcBorders>
              <w:top w:val="single" w:sz="4" w:space="0" w:color="auto"/>
              <w:left w:val="single" w:sz="4" w:space="0" w:color="auto"/>
              <w:bottom w:val="single" w:sz="4" w:space="0" w:color="auto"/>
              <w:right w:val="single" w:sz="4" w:space="0" w:color="auto"/>
            </w:tcBorders>
            <w:shd w:val="clear" w:color="000000" w:fill="auto"/>
            <w:vAlign w:val="center"/>
          </w:tcPr>
          <w:p w14:paraId="45B6CA02" w14:textId="77777777" w:rsidR="001E3DB4" w:rsidRDefault="001E3DB4" w:rsidP="00B1397D">
            <w:pPr>
              <w:widowControl/>
              <w:jc w:val="center"/>
              <w:rPr>
                <w:rFonts w:ascii="仿宋" w:hAnsi="仿宋" w:cs="仿宋"/>
                <w:b/>
                <w:bCs/>
                <w:kern w:val="0"/>
                <w:sz w:val="24"/>
                <w:szCs w:val="24"/>
              </w:rPr>
            </w:pPr>
            <w:r>
              <w:rPr>
                <w:rFonts w:ascii="仿宋" w:hAnsi="仿宋" w:cs="仿宋" w:hint="eastAsia"/>
                <w:b/>
                <w:bCs/>
                <w:kern w:val="0"/>
                <w:sz w:val="24"/>
                <w:szCs w:val="24"/>
              </w:rPr>
              <w:t>2021年排放量</w:t>
            </w:r>
          </w:p>
        </w:tc>
      </w:tr>
      <w:tr w:rsidR="001E3DB4" w14:paraId="5E41D615" w14:textId="77777777" w:rsidTr="00B1397D">
        <w:trPr>
          <w:trHeight w:val="510"/>
          <w:jc w:val="center"/>
        </w:trPr>
        <w:tc>
          <w:tcPr>
            <w:tcW w:w="3381" w:type="pct"/>
            <w:tcBorders>
              <w:top w:val="single" w:sz="4" w:space="0" w:color="auto"/>
              <w:left w:val="single" w:sz="4" w:space="0" w:color="auto"/>
              <w:bottom w:val="single" w:sz="4" w:space="0" w:color="auto"/>
              <w:right w:val="single" w:sz="4" w:space="0" w:color="auto"/>
            </w:tcBorders>
            <w:vAlign w:val="center"/>
          </w:tcPr>
          <w:p w14:paraId="45F7EE15" w14:textId="77777777" w:rsidR="001E3DB4" w:rsidRDefault="001E3DB4" w:rsidP="00B1397D">
            <w:pPr>
              <w:pStyle w:val="Default"/>
              <w:spacing w:line="400" w:lineRule="exact"/>
              <w:jc w:val="center"/>
              <w:rPr>
                <w:rFonts w:ascii="仿宋" w:eastAsia="仿宋" w:hAnsi="仿宋" w:cs="仿宋"/>
                <w:snapToGrid w:val="0"/>
                <w:color w:val="auto"/>
              </w:rPr>
            </w:pPr>
            <w:r>
              <w:rPr>
                <w:rFonts w:ascii="仿宋" w:eastAsia="仿宋" w:hAnsi="仿宋" w:cs="仿宋" w:hint="eastAsia"/>
                <w:snapToGrid w:val="0"/>
                <w:color w:val="auto"/>
              </w:rPr>
              <w:t>燃料燃烧排放量（</w:t>
            </w:r>
            <w:r>
              <w:rPr>
                <w:rFonts w:ascii="仿宋" w:eastAsia="仿宋" w:hAnsi="仿宋" w:cs="仿宋" w:hint="eastAsia"/>
                <w:bCs/>
              </w:rPr>
              <w:t>tCO</w:t>
            </w:r>
            <w:r>
              <w:rPr>
                <w:rFonts w:ascii="仿宋" w:eastAsia="仿宋" w:hAnsi="仿宋" w:cs="仿宋" w:hint="eastAsia"/>
                <w:bCs/>
                <w:vertAlign w:val="subscript"/>
              </w:rPr>
              <w:t>2</w:t>
            </w:r>
            <w:r>
              <w:rPr>
                <w:rFonts w:ascii="仿宋" w:eastAsia="仿宋" w:hAnsi="仿宋" w:cs="仿宋" w:hint="eastAsia"/>
                <w:bCs/>
              </w:rPr>
              <w:t>e</w:t>
            </w:r>
            <w:r>
              <w:rPr>
                <w:rFonts w:ascii="仿宋" w:eastAsia="仿宋" w:hAnsi="仿宋" w:cs="仿宋" w:hint="eastAsia"/>
                <w:snapToGrid w:val="0"/>
                <w:color w:val="auto"/>
              </w:rPr>
              <w:t>）</w:t>
            </w:r>
          </w:p>
        </w:tc>
        <w:tc>
          <w:tcPr>
            <w:tcW w:w="1618" w:type="pct"/>
            <w:tcBorders>
              <w:top w:val="single" w:sz="4" w:space="0" w:color="auto"/>
              <w:left w:val="single" w:sz="4" w:space="0" w:color="auto"/>
              <w:bottom w:val="single" w:sz="4" w:space="0" w:color="auto"/>
              <w:right w:val="single" w:sz="4" w:space="0" w:color="auto"/>
            </w:tcBorders>
            <w:vAlign w:val="center"/>
          </w:tcPr>
          <w:p w14:paraId="5375837B" w14:textId="77777777" w:rsidR="001E3DB4" w:rsidRDefault="001E3DB4" w:rsidP="00B1397D">
            <w:pPr>
              <w:widowControl/>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w:t>
            </w:r>
          </w:p>
        </w:tc>
      </w:tr>
      <w:tr w:rsidR="001E3DB4" w14:paraId="07F9CFAC" w14:textId="77777777" w:rsidTr="00B1397D">
        <w:trPr>
          <w:trHeight w:val="510"/>
          <w:jc w:val="center"/>
        </w:trPr>
        <w:tc>
          <w:tcPr>
            <w:tcW w:w="3381" w:type="pct"/>
            <w:tcBorders>
              <w:top w:val="single" w:sz="4" w:space="0" w:color="auto"/>
              <w:left w:val="single" w:sz="4" w:space="0" w:color="auto"/>
              <w:bottom w:val="single" w:sz="4" w:space="0" w:color="auto"/>
              <w:right w:val="single" w:sz="4" w:space="0" w:color="auto"/>
            </w:tcBorders>
            <w:vAlign w:val="center"/>
          </w:tcPr>
          <w:p w14:paraId="1EBEB9A6" w14:textId="77777777" w:rsidR="001E3DB4" w:rsidRDefault="001E3DB4" w:rsidP="00B1397D">
            <w:pPr>
              <w:pStyle w:val="Default"/>
              <w:spacing w:line="400" w:lineRule="exact"/>
              <w:jc w:val="center"/>
              <w:rPr>
                <w:rFonts w:ascii="仿宋" w:eastAsia="仿宋" w:hAnsi="仿宋" w:cs="仿宋"/>
                <w:snapToGrid w:val="0"/>
                <w:color w:val="auto"/>
              </w:rPr>
            </w:pPr>
            <w:r>
              <w:rPr>
                <w:rFonts w:ascii="仿宋" w:eastAsia="仿宋" w:hAnsi="仿宋" w:cs="仿宋" w:hint="eastAsia"/>
                <w:snapToGrid w:val="0"/>
                <w:color w:val="auto"/>
                <w:lang w:val="en-GB"/>
              </w:rPr>
              <w:t>工业生产过程排放量</w:t>
            </w:r>
            <w:r>
              <w:rPr>
                <w:rFonts w:ascii="仿宋" w:eastAsia="仿宋" w:hAnsi="仿宋" w:cs="仿宋" w:hint="eastAsia"/>
                <w:snapToGrid w:val="0"/>
                <w:color w:val="auto"/>
              </w:rPr>
              <w:t>（</w:t>
            </w:r>
            <w:r>
              <w:rPr>
                <w:rFonts w:ascii="仿宋" w:eastAsia="仿宋" w:hAnsi="仿宋" w:cs="仿宋" w:hint="eastAsia"/>
                <w:bCs/>
              </w:rPr>
              <w:t>tCO</w:t>
            </w:r>
            <w:r>
              <w:rPr>
                <w:rFonts w:ascii="仿宋" w:eastAsia="仿宋" w:hAnsi="仿宋" w:cs="仿宋" w:hint="eastAsia"/>
                <w:bCs/>
                <w:vertAlign w:val="subscript"/>
              </w:rPr>
              <w:t>2</w:t>
            </w:r>
            <w:r>
              <w:rPr>
                <w:rFonts w:ascii="仿宋" w:eastAsia="仿宋" w:hAnsi="仿宋" w:cs="仿宋" w:hint="eastAsia"/>
                <w:bCs/>
              </w:rPr>
              <w:t>e</w:t>
            </w:r>
            <w:r>
              <w:rPr>
                <w:rFonts w:ascii="仿宋" w:eastAsia="仿宋" w:hAnsi="仿宋" w:cs="仿宋" w:hint="eastAsia"/>
                <w:snapToGrid w:val="0"/>
                <w:color w:val="auto"/>
              </w:rPr>
              <w:t>）</w:t>
            </w:r>
          </w:p>
        </w:tc>
        <w:tc>
          <w:tcPr>
            <w:tcW w:w="1618" w:type="pct"/>
            <w:tcBorders>
              <w:top w:val="single" w:sz="4" w:space="0" w:color="auto"/>
              <w:left w:val="single" w:sz="4" w:space="0" w:color="auto"/>
              <w:bottom w:val="single" w:sz="4" w:space="0" w:color="auto"/>
              <w:right w:val="single" w:sz="4" w:space="0" w:color="auto"/>
            </w:tcBorders>
            <w:vAlign w:val="center"/>
          </w:tcPr>
          <w:p w14:paraId="15E4DCDD" w14:textId="77777777" w:rsidR="001E3DB4" w:rsidRDefault="001E3DB4" w:rsidP="00B1397D">
            <w:pPr>
              <w:widowControl/>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w:t>
            </w:r>
          </w:p>
        </w:tc>
      </w:tr>
      <w:tr w:rsidR="001E3DB4" w14:paraId="3A4628DF" w14:textId="77777777" w:rsidTr="00B1397D">
        <w:trPr>
          <w:trHeight w:val="510"/>
          <w:jc w:val="center"/>
        </w:trPr>
        <w:tc>
          <w:tcPr>
            <w:tcW w:w="3381" w:type="pct"/>
            <w:tcBorders>
              <w:top w:val="single" w:sz="4" w:space="0" w:color="auto"/>
              <w:left w:val="single" w:sz="4" w:space="0" w:color="auto"/>
              <w:bottom w:val="single" w:sz="4" w:space="0" w:color="auto"/>
              <w:right w:val="single" w:sz="4" w:space="0" w:color="auto"/>
            </w:tcBorders>
            <w:vAlign w:val="center"/>
          </w:tcPr>
          <w:p w14:paraId="15A0B49B" w14:textId="77777777" w:rsidR="001E3DB4" w:rsidRDefault="001E3DB4" w:rsidP="00B1397D">
            <w:pPr>
              <w:pStyle w:val="Default"/>
              <w:spacing w:line="400" w:lineRule="exact"/>
              <w:jc w:val="center"/>
              <w:rPr>
                <w:rFonts w:ascii="仿宋" w:eastAsia="仿宋" w:hAnsi="仿宋" w:cs="仿宋"/>
                <w:snapToGrid w:val="0"/>
                <w:color w:val="auto"/>
              </w:rPr>
            </w:pPr>
            <w:r>
              <w:rPr>
                <w:rFonts w:ascii="仿宋" w:eastAsia="仿宋" w:hAnsi="仿宋" w:cs="仿宋" w:hint="eastAsia"/>
                <w:snapToGrid w:val="0"/>
                <w:color w:val="auto"/>
              </w:rPr>
              <w:t>净购入使用的电力产生的排放量（</w:t>
            </w:r>
            <w:r>
              <w:rPr>
                <w:rFonts w:ascii="仿宋" w:eastAsia="仿宋" w:hAnsi="仿宋" w:cs="仿宋" w:hint="eastAsia"/>
                <w:bCs/>
              </w:rPr>
              <w:t>tCO</w:t>
            </w:r>
            <w:r>
              <w:rPr>
                <w:rFonts w:ascii="仿宋" w:eastAsia="仿宋" w:hAnsi="仿宋" w:cs="仿宋" w:hint="eastAsia"/>
                <w:bCs/>
                <w:vertAlign w:val="subscript"/>
              </w:rPr>
              <w:t>2</w:t>
            </w:r>
            <w:r>
              <w:rPr>
                <w:rFonts w:ascii="仿宋" w:eastAsia="仿宋" w:hAnsi="仿宋" w:cs="仿宋" w:hint="eastAsia"/>
                <w:bCs/>
              </w:rPr>
              <w:t>e</w:t>
            </w:r>
            <w:r>
              <w:rPr>
                <w:rFonts w:ascii="仿宋" w:eastAsia="仿宋" w:hAnsi="仿宋" w:cs="仿宋" w:hint="eastAsia"/>
                <w:snapToGrid w:val="0"/>
                <w:color w:val="auto"/>
              </w:rPr>
              <w:t>）</w:t>
            </w:r>
          </w:p>
        </w:tc>
        <w:tc>
          <w:tcPr>
            <w:tcW w:w="1618" w:type="pct"/>
            <w:tcBorders>
              <w:top w:val="nil"/>
              <w:left w:val="single" w:sz="4" w:space="0" w:color="auto"/>
              <w:bottom w:val="single" w:sz="4" w:space="0" w:color="auto"/>
              <w:right w:val="single" w:sz="4" w:space="0" w:color="auto"/>
            </w:tcBorders>
            <w:vAlign w:val="center"/>
          </w:tcPr>
          <w:p w14:paraId="513D5DD9" w14:textId="77777777" w:rsidR="001E3DB4" w:rsidRDefault="001E3DB4" w:rsidP="00B1397D">
            <w:pPr>
              <w:widowControl/>
              <w:jc w:val="center"/>
              <w:textAlignment w:val="center"/>
              <w:rPr>
                <w:rFonts w:ascii="仿宋" w:hAnsi="仿宋" w:cs="仿宋"/>
                <w:color w:val="000000"/>
                <w:kern w:val="0"/>
                <w:sz w:val="24"/>
                <w:szCs w:val="24"/>
                <w:lang w:bidi="ar"/>
              </w:rPr>
            </w:pPr>
            <w:r>
              <w:rPr>
                <w:rFonts w:ascii="仿宋" w:hAnsi="仿宋" w:cs="仿宋" w:hint="eastAsia"/>
                <w:sz w:val="24"/>
                <w:szCs w:val="24"/>
              </w:rPr>
              <w:t>53.30</w:t>
            </w:r>
          </w:p>
        </w:tc>
      </w:tr>
      <w:tr w:rsidR="001E3DB4" w14:paraId="40136534" w14:textId="77777777" w:rsidTr="00B1397D">
        <w:trPr>
          <w:trHeight w:val="510"/>
          <w:jc w:val="center"/>
        </w:trPr>
        <w:tc>
          <w:tcPr>
            <w:tcW w:w="3381" w:type="pct"/>
            <w:tcBorders>
              <w:top w:val="single" w:sz="4" w:space="0" w:color="auto"/>
              <w:left w:val="single" w:sz="4" w:space="0" w:color="auto"/>
              <w:bottom w:val="single" w:sz="4" w:space="0" w:color="auto"/>
              <w:right w:val="single" w:sz="4" w:space="0" w:color="auto"/>
            </w:tcBorders>
            <w:vAlign w:val="center"/>
          </w:tcPr>
          <w:p w14:paraId="309AC117" w14:textId="77777777" w:rsidR="001E3DB4" w:rsidRDefault="001E3DB4" w:rsidP="00B1397D">
            <w:pPr>
              <w:pStyle w:val="Default"/>
              <w:spacing w:line="400" w:lineRule="exact"/>
              <w:jc w:val="center"/>
              <w:rPr>
                <w:rFonts w:ascii="仿宋" w:eastAsia="仿宋" w:hAnsi="仿宋" w:cs="仿宋"/>
                <w:snapToGrid w:val="0"/>
                <w:color w:val="auto"/>
              </w:rPr>
            </w:pPr>
            <w:r>
              <w:rPr>
                <w:rFonts w:ascii="仿宋" w:eastAsia="仿宋" w:hAnsi="仿宋" w:cs="仿宋" w:hint="eastAsia"/>
                <w:snapToGrid w:val="0"/>
                <w:color w:val="auto"/>
              </w:rPr>
              <w:t>净购入使用的热力产生的排放量（</w:t>
            </w:r>
            <w:r>
              <w:rPr>
                <w:rFonts w:ascii="仿宋" w:eastAsia="仿宋" w:hAnsi="仿宋" w:cs="仿宋" w:hint="eastAsia"/>
                <w:bCs/>
              </w:rPr>
              <w:t>tCO</w:t>
            </w:r>
            <w:r>
              <w:rPr>
                <w:rFonts w:ascii="仿宋" w:eastAsia="仿宋" w:hAnsi="仿宋" w:cs="仿宋" w:hint="eastAsia"/>
                <w:bCs/>
                <w:vertAlign w:val="subscript"/>
              </w:rPr>
              <w:t>2</w:t>
            </w:r>
            <w:r>
              <w:rPr>
                <w:rFonts w:ascii="仿宋" w:eastAsia="仿宋" w:hAnsi="仿宋" w:cs="仿宋" w:hint="eastAsia"/>
                <w:bCs/>
              </w:rPr>
              <w:t>e</w:t>
            </w:r>
            <w:r>
              <w:rPr>
                <w:rFonts w:ascii="仿宋" w:eastAsia="仿宋" w:hAnsi="仿宋" w:cs="仿宋" w:hint="eastAsia"/>
                <w:snapToGrid w:val="0"/>
                <w:color w:val="auto"/>
              </w:rPr>
              <w:t>）</w:t>
            </w:r>
          </w:p>
        </w:tc>
        <w:tc>
          <w:tcPr>
            <w:tcW w:w="1618" w:type="pct"/>
            <w:tcBorders>
              <w:top w:val="single" w:sz="4" w:space="0" w:color="auto"/>
              <w:left w:val="single" w:sz="4" w:space="0" w:color="auto"/>
              <w:bottom w:val="single" w:sz="4" w:space="0" w:color="auto"/>
              <w:right w:val="single" w:sz="4" w:space="0" w:color="auto"/>
            </w:tcBorders>
            <w:vAlign w:val="center"/>
          </w:tcPr>
          <w:p w14:paraId="3BEE4D2C" w14:textId="77777777" w:rsidR="001E3DB4" w:rsidRDefault="001E3DB4" w:rsidP="00B1397D">
            <w:pPr>
              <w:widowControl/>
              <w:jc w:val="center"/>
              <w:textAlignment w:val="center"/>
              <w:rPr>
                <w:rFonts w:ascii="仿宋" w:hAnsi="仿宋" w:cs="仿宋"/>
                <w:color w:val="000000"/>
                <w:kern w:val="0"/>
                <w:sz w:val="24"/>
                <w:szCs w:val="24"/>
                <w:lang w:bidi="ar"/>
              </w:rPr>
            </w:pPr>
            <w:r>
              <w:rPr>
                <w:rFonts w:ascii="仿宋" w:hAnsi="仿宋" w:cs="仿宋" w:hint="eastAsia"/>
                <w:color w:val="000000"/>
                <w:kern w:val="0"/>
                <w:sz w:val="24"/>
                <w:szCs w:val="24"/>
                <w:lang w:bidi="ar"/>
              </w:rPr>
              <w:t>——</w:t>
            </w:r>
          </w:p>
        </w:tc>
      </w:tr>
      <w:tr w:rsidR="001E3DB4" w14:paraId="3A90AA84" w14:textId="77777777" w:rsidTr="00B1397D">
        <w:trPr>
          <w:trHeight w:val="510"/>
          <w:jc w:val="center"/>
        </w:trPr>
        <w:tc>
          <w:tcPr>
            <w:tcW w:w="3381" w:type="pct"/>
            <w:tcBorders>
              <w:top w:val="single" w:sz="4" w:space="0" w:color="auto"/>
              <w:left w:val="single" w:sz="4" w:space="0" w:color="auto"/>
              <w:bottom w:val="single" w:sz="4" w:space="0" w:color="auto"/>
              <w:right w:val="single" w:sz="4" w:space="0" w:color="auto"/>
            </w:tcBorders>
            <w:shd w:val="clear" w:color="000000" w:fill="auto"/>
            <w:vAlign w:val="center"/>
          </w:tcPr>
          <w:p w14:paraId="431E5C06" w14:textId="77777777" w:rsidR="001E3DB4" w:rsidRDefault="001E3DB4" w:rsidP="00B1397D">
            <w:pPr>
              <w:widowControl/>
              <w:jc w:val="center"/>
              <w:rPr>
                <w:rFonts w:ascii="仿宋" w:hAnsi="仿宋" w:cs="仿宋"/>
                <w:kern w:val="0"/>
                <w:sz w:val="24"/>
                <w:szCs w:val="24"/>
              </w:rPr>
            </w:pPr>
            <w:r>
              <w:rPr>
                <w:rFonts w:ascii="仿宋" w:hAnsi="仿宋" w:cs="仿宋" w:hint="eastAsia"/>
                <w:kern w:val="0"/>
                <w:sz w:val="24"/>
                <w:szCs w:val="24"/>
              </w:rPr>
              <w:t>企业二氧化碳排放总量</w:t>
            </w:r>
            <w:r>
              <w:rPr>
                <w:rFonts w:ascii="仿宋" w:hAnsi="仿宋" w:cs="仿宋" w:hint="eastAsia"/>
                <w:bCs/>
                <w:kern w:val="0"/>
                <w:sz w:val="24"/>
                <w:szCs w:val="24"/>
              </w:rPr>
              <w:t>(</w:t>
            </w:r>
            <w:r>
              <w:rPr>
                <w:rFonts w:ascii="仿宋" w:hAnsi="仿宋" w:cs="仿宋" w:hint="eastAsia"/>
                <w:bCs/>
                <w:sz w:val="24"/>
                <w:szCs w:val="24"/>
              </w:rPr>
              <w:t>tCO</w:t>
            </w:r>
            <w:r>
              <w:rPr>
                <w:rFonts w:ascii="仿宋" w:hAnsi="仿宋" w:cs="仿宋" w:hint="eastAsia"/>
                <w:bCs/>
                <w:sz w:val="24"/>
                <w:szCs w:val="24"/>
                <w:vertAlign w:val="subscript"/>
              </w:rPr>
              <w:t>2</w:t>
            </w:r>
            <w:r>
              <w:rPr>
                <w:rFonts w:ascii="仿宋" w:hAnsi="仿宋" w:cs="仿宋" w:hint="eastAsia"/>
                <w:bCs/>
                <w:sz w:val="24"/>
                <w:szCs w:val="24"/>
              </w:rPr>
              <w:t>e</w:t>
            </w:r>
            <w:r>
              <w:rPr>
                <w:rFonts w:ascii="仿宋" w:hAnsi="仿宋" w:cs="仿宋" w:hint="eastAsia"/>
                <w:bCs/>
                <w:kern w:val="0"/>
                <w:sz w:val="24"/>
                <w:szCs w:val="24"/>
              </w:rPr>
              <w:t>)</w:t>
            </w:r>
          </w:p>
        </w:tc>
        <w:tc>
          <w:tcPr>
            <w:tcW w:w="1618" w:type="pct"/>
            <w:tcBorders>
              <w:top w:val="single" w:sz="4" w:space="0" w:color="auto"/>
              <w:left w:val="single" w:sz="4" w:space="0" w:color="auto"/>
              <w:bottom w:val="single" w:sz="4" w:space="0" w:color="auto"/>
              <w:right w:val="single" w:sz="4" w:space="0" w:color="auto"/>
            </w:tcBorders>
            <w:vAlign w:val="center"/>
          </w:tcPr>
          <w:p w14:paraId="7EBD2DBD" w14:textId="77777777" w:rsidR="001E3DB4" w:rsidRDefault="001E3DB4" w:rsidP="00B1397D">
            <w:pPr>
              <w:widowControl/>
              <w:jc w:val="center"/>
              <w:textAlignment w:val="center"/>
              <w:rPr>
                <w:rFonts w:ascii="仿宋" w:hAnsi="仿宋" w:cs="仿宋"/>
                <w:color w:val="000000"/>
                <w:kern w:val="0"/>
                <w:sz w:val="24"/>
                <w:szCs w:val="24"/>
                <w:lang w:bidi="ar"/>
              </w:rPr>
            </w:pPr>
            <w:r>
              <w:rPr>
                <w:rFonts w:ascii="仿宋" w:hAnsi="仿宋" w:cs="仿宋" w:hint="eastAsia"/>
                <w:sz w:val="24"/>
                <w:szCs w:val="24"/>
              </w:rPr>
              <w:t>53.30</w:t>
            </w:r>
          </w:p>
        </w:tc>
      </w:tr>
    </w:tbl>
    <w:p w14:paraId="4E8A10B4" w14:textId="77777777" w:rsidR="003B4717" w:rsidRDefault="003B4717"/>
    <w:sectPr w:rsidR="003B47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27288" w14:textId="77777777" w:rsidR="00277658" w:rsidRDefault="00277658" w:rsidP="001E3DB4">
      <w:r>
        <w:separator/>
      </w:r>
    </w:p>
  </w:endnote>
  <w:endnote w:type="continuationSeparator" w:id="0">
    <w:p w14:paraId="2461EF2A" w14:textId="77777777" w:rsidR="00277658" w:rsidRDefault="00277658" w:rsidP="001E3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21113" w14:textId="77777777" w:rsidR="00277658" w:rsidRDefault="00277658" w:rsidP="001E3DB4">
      <w:r>
        <w:separator/>
      </w:r>
    </w:p>
  </w:footnote>
  <w:footnote w:type="continuationSeparator" w:id="0">
    <w:p w14:paraId="3CF7DCB3" w14:textId="77777777" w:rsidR="00277658" w:rsidRDefault="00277658" w:rsidP="001E3D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AF6B96"/>
    <w:rsid w:val="001E3DB4"/>
    <w:rsid w:val="00277658"/>
    <w:rsid w:val="003B4717"/>
    <w:rsid w:val="00AF6B96"/>
    <w:rsid w:val="00D574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481CB59-04E9-43E5-A342-CAAC8F18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1E3DB4"/>
    <w:pPr>
      <w:widowControl w:val="0"/>
    </w:pPr>
    <w:rPr>
      <w:rFonts w:ascii="Calibri" w:eastAsia="仿宋" w:hAnsi="Calibri" w:cs="黑体"/>
      <w:sz w:val="28"/>
    </w:rPr>
  </w:style>
  <w:style w:type="paragraph" w:styleId="3">
    <w:name w:val="heading 3"/>
    <w:basedOn w:val="a"/>
    <w:next w:val="a"/>
    <w:link w:val="30"/>
    <w:unhideWhenUsed/>
    <w:qFormat/>
    <w:rsid w:val="001E3DB4"/>
    <w:pPr>
      <w:keepNext/>
      <w:keepLines/>
      <w:ind w:firstLineChars="200" w:firstLine="60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DB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E3DB4"/>
    <w:rPr>
      <w:sz w:val="18"/>
      <w:szCs w:val="18"/>
    </w:rPr>
  </w:style>
  <w:style w:type="paragraph" w:styleId="a5">
    <w:name w:val="footer"/>
    <w:basedOn w:val="a"/>
    <w:link w:val="a6"/>
    <w:uiPriority w:val="99"/>
    <w:unhideWhenUsed/>
    <w:rsid w:val="001E3DB4"/>
    <w:pPr>
      <w:tabs>
        <w:tab w:val="center" w:pos="4153"/>
        <w:tab w:val="right" w:pos="8306"/>
      </w:tabs>
      <w:snapToGrid w:val="0"/>
    </w:pPr>
    <w:rPr>
      <w:sz w:val="18"/>
      <w:szCs w:val="18"/>
    </w:rPr>
  </w:style>
  <w:style w:type="character" w:customStyle="1" w:styleId="a6">
    <w:name w:val="页脚 字符"/>
    <w:basedOn w:val="a0"/>
    <w:link w:val="a5"/>
    <w:uiPriority w:val="99"/>
    <w:rsid w:val="001E3DB4"/>
    <w:rPr>
      <w:sz w:val="18"/>
      <w:szCs w:val="18"/>
    </w:rPr>
  </w:style>
  <w:style w:type="character" w:customStyle="1" w:styleId="30">
    <w:name w:val="标题 3 字符"/>
    <w:basedOn w:val="a0"/>
    <w:link w:val="3"/>
    <w:qFormat/>
    <w:rsid w:val="001E3DB4"/>
    <w:rPr>
      <w:rFonts w:ascii="Calibri" w:eastAsia="仿宋" w:hAnsi="Calibri" w:cs="黑体"/>
      <w:b/>
      <w:sz w:val="28"/>
    </w:rPr>
  </w:style>
  <w:style w:type="paragraph" w:customStyle="1" w:styleId="Default">
    <w:name w:val="Default"/>
    <w:qFormat/>
    <w:rsid w:val="001E3DB4"/>
    <w:pPr>
      <w:widowControl w:val="0"/>
      <w:autoSpaceDE w:val="0"/>
      <w:autoSpaceDN w:val="0"/>
      <w:adjustRightInd w:val="0"/>
    </w:pPr>
    <w:rPr>
      <w:rFonts w:ascii="仿宋_GB2312" w:eastAsia="仿宋_GB2312" w:cs="仿宋_GB2312"/>
      <w:color w:val="000000"/>
      <w:kern w:val="0"/>
      <w:sz w:val="24"/>
      <w:szCs w:val="24"/>
    </w:rPr>
  </w:style>
  <w:style w:type="table" w:styleId="a7">
    <w:name w:val="Table Grid"/>
    <w:basedOn w:val="a1"/>
    <w:qFormat/>
    <w:rsid w:val="001E3DB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1E3DB4"/>
    <w:pPr>
      <w:spacing w:after="120" w:line="480" w:lineRule="auto"/>
      <w:ind w:leftChars="200" w:left="420"/>
    </w:pPr>
  </w:style>
  <w:style w:type="character" w:customStyle="1" w:styleId="20">
    <w:name w:val="正文文本缩进 2 字符"/>
    <w:basedOn w:val="a0"/>
    <w:link w:val="2"/>
    <w:uiPriority w:val="99"/>
    <w:semiHidden/>
    <w:rsid w:val="001E3DB4"/>
    <w:rPr>
      <w:rFonts w:ascii="Calibri" w:eastAsia="仿宋" w:hAnsi="Calibri" w:cs="黑体"/>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2022-08-30T05:51:00Z</dcterms:created>
  <dcterms:modified xsi:type="dcterms:W3CDTF">2022-08-30T05:52:00Z</dcterms:modified>
</cp:coreProperties>
</file>